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07" w:rsidRPr="00D050AF" w:rsidRDefault="007D0B07" w:rsidP="00470C00">
      <w:pPr>
        <w:rPr>
          <w:rFonts w:asciiTheme="minorHAnsi" w:hAnsiTheme="minorHAnsi"/>
        </w:rPr>
      </w:pPr>
    </w:p>
    <w:p w:rsidR="00D050AF" w:rsidRPr="00D050AF" w:rsidRDefault="00D050AF" w:rsidP="00D050AF">
      <w:pPr>
        <w:pStyle w:val="Title"/>
        <w:rPr>
          <w:rFonts w:asciiTheme="minorHAnsi" w:hAnsiTheme="minorHAnsi"/>
        </w:rPr>
      </w:pPr>
      <w:r w:rsidRPr="00D050AF">
        <w:rPr>
          <w:rFonts w:asciiTheme="minorHAnsi" w:hAnsiTheme="minorHAnsi"/>
        </w:rPr>
        <w:t xml:space="preserve">Add a </w:t>
      </w:r>
      <w:r w:rsidR="00DF7110">
        <w:rPr>
          <w:rFonts w:asciiTheme="minorHAnsi" w:hAnsiTheme="minorHAnsi"/>
        </w:rPr>
        <w:t xml:space="preserve">Detention via a </w:t>
      </w:r>
      <w:proofErr w:type="spellStart"/>
      <w:r w:rsidR="00DF7110">
        <w:rPr>
          <w:rFonts w:asciiTheme="minorHAnsi" w:hAnsiTheme="minorHAnsi"/>
        </w:rPr>
        <w:t>Behaviour</w:t>
      </w:r>
      <w:proofErr w:type="spellEnd"/>
      <w:r w:rsidR="00DF7110">
        <w:rPr>
          <w:rFonts w:asciiTheme="minorHAnsi" w:hAnsiTheme="minorHAnsi"/>
        </w:rPr>
        <w:t xml:space="preserve"> Incident</w:t>
      </w:r>
    </w:p>
    <w:p w:rsidR="00D050AF" w:rsidRPr="00D050AF" w:rsidRDefault="00D050AF" w:rsidP="00D050AF">
      <w:pPr>
        <w:rPr>
          <w:rFonts w:asciiTheme="minorHAnsi" w:hAnsiTheme="minorHAnsi"/>
        </w:rPr>
      </w:pPr>
    </w:p>
    <w:p w:rsidR="00D050AF" w:rsidRPr="00D050AF" w:rsidRDefault="00D050AF" w:rsidP="00D050AF">
      <w:pPr>
        <w:pStyle w:val="Heading1"/>
        <w:spacing w:line="360" w:lineRule="auto"/>
        <w:rPr>
          <w:rFonts w:asciiTheme="minorHAnsi" w:hAnsiTheme="minorHAnsi"/>
        </w:rPr>
      </w:pPr>
      <w:r w:rsidRPr="00D050AF">
        <w:rPr>
          <w:rFonts w:asciiTheme="minorHAnsi" w:hAnsiTheme="minorHAnsi"/>
        </w:rPr>
        <w:t>Prerequisite Knowledge</w:t>
      </w:r>
    </w:p>
    <w:p w:rsidR="00D050AF" w:rsidRPr="00D050AF" w:rsidRDefault="00C7351B" w:rsidP="00D050A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training guide assumes </w:t>
      </w:r>
      <w:r w:rsidR="000B216E">
        <w:rPr>
          <w:rFonts w:asciiTheme="minorHAnsi" w:hAnsiTheme="minorHAnsi"/>
        </w:rPr>
        <w:t xml:space="preserve">you know how to add a </w:t>
      </w:r>
      <w:proofErr w:type="spellStart"/>
      <w:r w:rsidR="000B216E">
        <w:rPr>
          <w:rFonts w:asciiTheme="minorHAnsi" w:hAnsiTheme="minorHAnsi"/>
        </w:rPr>
        <w:t>behaviour</w:t>
      </w:r>
      <w:proofErr w:type="spellEnd"/>
      <w:r w:rsidR="000B216E">
        <w:rPr>
          <w:rFonts w:asciiTheme="minorHAnsi" w:hAnsiTheme="minorHAnsi"/>
        </w:rPr>
        <w:t xml:space="preserve"> incident</w:t>
      </w:r>
      <w:r w:rsidR="00D050AF" w:rsidRPr="00D050AF">
        <w:rPr>
          <w:rFonts w:asciiTheme="minorHAnsi" w:hAnsiTheme="minorHAnsi"/>
        </w:rPr>
        <w:t>.</w:t>
      </w:r>
      <w:r w:rsidR="000B216E">
        <w:rPr>
          <w:rFonts w:asciiTheme="minorHAnsi" w:hAnsiTheme="minorHAnsi"/>
        </w:rPr>
        <w:t xml:space="preserve"> If you do not, see the </w:t>
      </w:r>
      <w:r w:rsidR="000B216E">
        <w:rPr>
          <w:rFonts w:asciiTheme="minorHAnsi" w:hAnsiTheme="minorHAnsi"/>
          <w:b/>
        </w:rPr>
        <w:t xml:space="preserve">Add a </w:t>
      </w:r>
      <w:proofErr w:type="spellStart"/>
      <w:r w:rsidR="000B216E">
        <w:rPr>
          <w:rFonts w:asciiTheme="minorHAnsi" w:hAnsiTheme="minorHAnsi"/>
          <w:b/>
        </w:rPr>
        <w:t>behaviour</w:t>
      </w:r>
      <w:proofErr w:type="spellEnd"/>
      <w:r w:rsidR="000B216E">
        <w:rPr>
          <w:rFonts w:asciiTheme="minorHAnsi" w:hAnsiTheme="minorHAnsi"/>
          <w:b/>
        </w:rPr>
        <w:t xml:space="preserve"> incident via a register</w:t>
      </w:r>
      <w:r w:rsidR="000B216E">
        <w:rPr>
          <w:rFonts w:asciiTheme="minorHAnsi" w:hAnsiTheme="minorHAnsi"/>
        </w:rPr>
        <w:t xml:space="preserve"> or the </w:t>
      </w:r>
      <w:r w:rsidR="000B216E">
        <w:rPr>
          <w:rFonts w:asciiTheme="minorHAnsi" w:hAnsiTheme="minorHAnsi"/>
          <w:b/>
        </w:rPr>
        <w:t xml:space="preserve">Add a </w:t>
      </w:r>
      <w:proofErr w:type="spellStart"/>
      <w:r w:rsidR="000B216E">
        <w:rPr>
          <w:rFonts w:asciiTheme="minorHAnsi" w:hAnsiTheme="minorHAnsi"/>
          <w:b/>
        </w:rPr>
        <w:t>behaviour</w:t>
      </w:r>
      <w:proofErr w:type="spellEnd"/>
      <w:r w:rsidR="000B216E">
        <w:rPr>
          <w:rFonts w:asciiTheme="minorHAnsi" w:hAnsiTheme="minorHAnsi"/>
          <w:b/>
        </w:rPr>
        <w:t xml:space="preserve"> incident via the main menu</w:t>
      </w:r>
      <w:r w:rsidR="000B216E">
        <w:rPr>
          <w:rFonts w:asciiTheme="minorHAnsi" w:hAnsiTheme="minorHAnsi"/>
        </w:rPr>
        <w:t xml:space="preserve"> guide.</w:t>
      </w:r>
    </w:p>
    <w:p w:rsidR="00D050AF" w:rsidRPr="00D050AF" w:rsidRDefault="00D050AF" w:rsidP="00D050AF">
      <w:pPr>
        <w:spacing w:line="360" w:lineRule="auto"/>
        <w:rPr>
          <w:rFonts w:asciiTheme="minorHAnsi" w:hAnsiTheme="minorHAnsi"/>
        </w:rPr>
      </w:pPr>
    </w:p>
    <w:p w:rsidR="00C7351B" w:rsidRPr="00C7351B" w:rsidRDefault="000B216E" w:rsidP="00C7351B">
      <w:pPr>
        <w:pStyle w:val="Heading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Issuing a Detention</w:t>
      </w:r>
    </w:p>
    <w:p w:rsidR="00C7351B" w:rsidRDefault="000B216E" w:rsidP="00D050A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 the </w:t>
      </w:r>
      <w:proofErr w:type="spellStart"/>
      <w:r>
        <w:rPr>
          <w:rFonts w:asciiTheme="minorHAnsi" w:hAnsiTheme="minorHAnsi"/>
        </w:rPr>
        <w:t>behaviour</w:t>
      </w:r>
      <w:proofErr w:type="spellEnd"/>
      <w:r>
        <w:rPr>
          <w:rFonts w:asciiTheme="minorHAnsi" w:hAnsiTheme="minorHAnsi"/>
        </w:rPr>
        <w:t xml:space="preserve"> entry window for one or more pupils.</w:t>
      </w:r>
      <w:r w:rsidR="00DF7110">
        <w:rPr>
          <w:rFonts w:asciiTheme="minorHAnsi" w:hAnsiTheme="minorHAnsi"/>
        </w:rPr>
        <w:t xml:space="preserve"> You must be issuing a negative or neutral </w:t>
      </w:r>
      <w:proofErr w:type="spellStart"/>
      <w:r w:rsidR="00DF7110">
        <w:rPr>
          <w:rFonts w:asciiTheme="minorHAnsi" w:hAnsiTheme="minorHAnsi"/>
        </w:rPr>
        <w:t>behaviour</w:t>
      </w:r>
      <w:proofErr w:type="spellEnd"/>
      <w:r w:rsidR="00DF7110">
        <w:rPr>
          <w:rFonts w:asciiTheme="minorHAnsi" w:hAnsiTheme="minorHAnsi"/>
        </w:rPr>
        <w:t xml:space="preserve"> incident in order to give a detention.</w:t>
      </w:r>
    </w:p>
    <w:p w:rsidR="00DF7110" w:rsidRDefault="00DF7110" w:rsidP="00D050AF">
      <w:pPr>
        <w:spacing w:line="360" w:lineRule="auto"/>
        <w:rPr>
          <w:rFonts w:asciiTheme="minorHAnsi" w:hAnsiTheme="minorHAnsi"/>
        </w:rPr>
      </w:pPr>
    </w:p>
    <w:p w:rsidR="00C243BD" w:rsidRDefault="00DF7110" w:rsidP="00D050A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on the </w:t>
      </w:r>
      <w:r>
        <w:rPr>
          <w:rFonts w:asciiTheme="minorHAnsi" w:hAnsiTheme="minorHAnsi"/>
          <w:b/>
        </w:rPr>
        <w:t>Detentions</w:t>
      </w:r>
      <w:r>
        <w:rPr>
          <w:rFonts w:asciiTheme="minorHAnsi" w:hAnsiTheme="minorHAnsi"/>
        </w:rPr>
        <w:t xml:space="preserve"> tab at the top of the window. Select the type of detention you want to issue from the drop down then click the </w:t>
      </w:r>
      <w:r>
        <w:rPr>
          <w:rFonts w:asciiTheme="minorHAnsi" w:hAnsiTheme="minorHAnsi"/>
          <w:b/>
        </w:rPr>
        <w:t>Add</w:t>
      </w:r>
      <w:r>
        <w:rPr>
          <w:rFonts w:asciiTheme="minorHAnsi" w:hAnsiTheme="minorHAnsi"/>
        </w:rPr>
        <w:t xml:space="preserve"> button. If you have added the wrong type of detention click </w:t>
      </w:r>
      <w:r>
        <w:rPr>
          <w:rFonts w:asciiTheme="minorHAnsi" w:hAnsiTheme="minorHAnsi"/>
          <w:b/>
        </w:rPr>
        <w:t>Remove</w:t>
      </w:r>
      <w:r>
        <w:rPr>
          <w:rFonts w:asciiTheme="minorHAnsi" w:hAnsiTheme="minorHAnsi"/>
        </w:rPr>
        <w:t xml:space="preserve">. The detention will then appear in the white space in the middle of the window. </w:t>
      </w:r>
    </w:p>
    <w:p w:rsidR="00C243BD" w:rsidRDefault="00C243BD" w:rsidP="00D050AF">
      <w:pPr>
        <w:spacing w:line="360" w:lineRule="auto"/>
        <w:rPr>
          <w:rFonts w:asciiTheme="minorHAnsi" w:hAnsiTheme="minorHAnsi"/>
        </w:rPr>
      </w:pPr>
    </w:p>
    <w:p w:rsidR="00C243BD" w:rsidRDefault="00C243BD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143510</wp:posOffset>
                </wp:positionV>
                <wp:extent cx="6238875" cy="2219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3BD" w:rsidRDefault="00C243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29175" cy="2532465"/>
                                  <wp:effectExtent l="0" t="0" r="0" b="127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7659" cy="2536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8.4pt;margin-top:11.3pt;width:491.25pt;height:174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" fillcolor="white [3201]" stroked="f" strokeweight=".5pt">
                <v:textbox style="mso-fit-shape-to-text:t">
                  <w:txbxContent>
                    <w:p w:rsidR="00C243BD" w:rsidRDefault="00C243B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29175" cy="2532465"/>
                            <wp:effectExtent l="0" t="0" r="0" b="127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7659" cy="2536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243BD" w:rsidRDefault="00C243BD" w:rsidP="00DA2F80">
      <w:pPr>
        <w:spacing w:line="360" w:lineRule="auto"/>
        <w:rPr>
          <w:rFonts w:asciiTheme="minorHAnsi" w:hAnsiTheme="minorHAnsi"/>
        </w:rPr>
      </w:pPr>
    </w:p>
    <w:p w:rsidR="00C243BD" w:rsidRDefault="00C243B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243BD" w:rsidRDefault="00C243BD" w:rsidP="00DA2F80">
      <w:pPr>
        <w:spacing w:line="360" w:lineRule="auto"/>
        <w:rPr>
          <w:rFonts w:asciiTheme="minorHAnsi" w:hAnsiTheme="minorHAnsi"/>
        </w:rPr>
      </w:pP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You now need to select the date that the detention will take place. PARS will automatically select the first available date for y</w:t>
      </w:r>
      <w:bookmarkStart w:id="0" w:name="_GoBack"/>
      <w:bookmarkEnd w:id="0"/>
      <w:r>
        <w:rPr>
          <w:rFonts w:asciiTheme="minorHAnsi" w:hAnsiTheme="minorHAnsi"/>
        </w:rPr>
        <w:t>ou. You can see this date and change it if required, by clicking the Ready link. This will open a window as below.</w:t>
      </w: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66675</wp:posOffset>
                </wp:positionV>
                <wp:extent cx="5686425" cy="1905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6A5" w:rsidRDefault="004936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57525" cy="1314152"/>
                                  <wp:effectExtent l="0" t="0" r="0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4369" cy="132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0;margin-top:5.25pt;width:447.75pt;height:150pt;z-index:25166028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" fillcolor="white [3201]" stroked="f" strokeweight=".5pt">
                <v:textbox style="mso-fit-shape-to-text:t">
                  <w:txbxContent>
                    <w:p w:rsidR="004936A5" w:rsidRDefault="004936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57525" cy="1314152"/>
                            <wp:effectExtent l="0" t="0" r="0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4369" cy="132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You can move the date of the detention by using the forward and backward arrows.</w:t>
      </w: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i/>
        </w:rPr>
        <w:t>Note – if you do not click the Ready link, PARS will use the first available date for the detention when you click Save.</w:t>
      </w:r>
    </w:p>
    <w:p w:rsidR="004936A5" w:rsidRDefault="004936A5" w:rsidP="00DA2F80">
      <w:pPr>
        <w:spacing w:line="360" w:lineRule="auto"/>
        <w:rPr>
          <w:rFonts w:asciiTheme="minorHAnsi" w:hAnsiTheme="minorHAnsi"/>
        </w:rPr>
      </w:pPr>
    </w:p>
    <w:p w:rsidR="004936A5" w:rsidRPr="004936A5" w:rsidRDefault="004936A5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When you are happy with the detention, click the Save button at the top right of the page. A report will open in a new tab on your browser showing the date and time that the detention(s) will take place.</w:t>
      </w:r>
    </w:p>
    <w:p w:rsidR="004936A5" w:rsidRPr="00DA2F80" w:rsidRDefault="004936A5" w:rsidP="00DA2F80">
      <w:pPr>
        <w:spacing w:line="360" w:lineRule="auto"/>
        <w:rPr>
          <w:rFonts w:asciiTheme="minorHAnsi" w:hAnsiTheme="minorHAnsi"/>
        </w:rPr>
      </w:pPr>
    </w:p>
    <w:sectPr w:rsidR="004936A5" w:rsidRPr="00DA2F80" w:rsidSect="000A1D3C">
      <w:headerReference w:type="default" r:id="rId9"/>
      <w:footerReference w:type="even" r:id="rId10"/>
      <w:footerReference w:type="default" r:id="rId11"/>
      <w:pgSz w:w="12240" w:h="15840"/>
      <w:pgMar w:top="1287" w:right="1080" w:bottom="1134" w:left="1260" w:header="35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97" w:rsidRDefault="00350797" w:rsidP="004961C7">
      <w:r>
        <w:separator/>
      </w:r>
    </w:p>
  </w:endnote>
  <w:endnote w:type="continuationSeparator" w:id="0">
    <w:p w:rsidR="00350797" w:rsidRDefault="00350797" w:rsidP="004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831" w:rsidRDefault="00350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6A5">
      <w:rPr>
        <w:rStyle w:val="PageNumber"/>
        <w:noProof/>
      </w:rPr>
      <w:t>1</w:t>
    </w:r>
    <w:r>
      <w:rPr>
        <w:rStyle w:val="PageNumber"/>
      </w:rPr>
      <w:fldChar w:fldCharType="end"/>
    </w:r>
  </w:p>
  <w:p w:rsidR="00B1364C" w:rsidRPr="0086045C" w:rsidRDefault="002C1FF5" w:rsidP="00CF7E5D">
    <w:pPr>
      <w:pStyle w:val="Footer"/>
      <w:ind w:left="-540"/>
      <w:rPr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-370205</wp:posOffset>
          </wp:positionV>
          <wp:extent cx="1238250" cy="619125"/>
          <wp:effectExtent l="0" t="0" r="0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5" name="Picture 3" descr="par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21"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FECCA" wp14:editId="4F2BB874">
              <wp:simplePos x="0" y="0"/>
              <wp:positionH relativeFrom="column">
                <wp:posOffset>-581025</wp:posOffset>
              </wp:positionH>
              <wp:positionV relativeFrom="paragraph">
                <wp:posOffset>-284480</wp:posOffset>
              </wp:positionV>
              <wp:extent cx="2495550" cy="40005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Pr="008841B4" w:rsidRDefault="00F21533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8841B4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 xml:space="preserve">Prepared </w:t>
                          </w:r>
                          <w:r w:rsidR="00470C00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by PARS Training and Support Team</w:t>
                          </w:r>
                        </w:p>
                        <w:p w:rsidR="00205B5B" w:rsidRPr="008841B4" w:rsidRDefault="00491A3B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© 201</w:t>
                          </w:r>
                          <w:r w:rsidR="005F6D02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  <w:r w:rsidR="00F21533" w:rsidRPr="008841B4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 xml:space="preserve"> TASC Software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E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45.75pt;margin-top:-22.4pt;width:196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qgwIAABY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" stroked="f">
              <v:textbox>
                <w:txbxContent>
                  <w:p w:rsidR="00205B5B" w:rsidRPr="008841B4" w:rsidRDefault="00F21533">
                    <w:pP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</w:pPr>
                    <w:r w:rsidRPr="008841B4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 xml:space="preserve">Prepared </w:t>
                    </w:r>
                    <w:r w:rsidR="00470C00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by PARS Training and Support Team</w:t>
                    </w:r>
                  </w:p>
                  <w:p w:rsidR="00205B5B" w:rsidRPr="008841B4" w:rsidRDefault="00491A3B">
                    <w:pP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© 201</w:t>
                    </w:r>
                    <w:r w:rsidR="005F6D02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6</w:t>
                    </w:r>
                    <w:r w:rsidR="00F21533" w:rsidRPr="008841B4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 xml:space="preserve"> TASC Software Limited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97" w:rsidRDefault="00350797" w:rsidP="004961C7">
      <w:r>
        <w:separator/>
      </w:r>
    </w:p>
  </w:footnote>
  <w:footnote w:type="continuationSeparator" w:id="0">
    <w:p w:rsidR="00350797" w:rsidRDefault="00350797" w:rsidP="0049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4C" w:rsidRDefault="00906FEC" w:rsidP="00013760">
    <w:pPr>
      <w:pStyle w:val="Header"/>
      <w:ind w:left="-900"/>
      <w:jc w:val="center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222D6" wp14:editId="15BF3B52">
              <wp:simplePos x="0" y="0"/>
              <wp:positionH relativeFrom="column">
                <wp:posOffset>300591</wp:posOffset>
              </wp:positionH>
              <wp:positionV relativeFrom="paragraph">
                <wp:posOffset>5119931</wp:posOffset>
              </wp:positionV>
              <wp:extent cx="1268095" cy="634365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Default="0035079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222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3.65pt;margin-top:403.15pt;width:99.85pt;height:4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" stroked="f">
              <v:textbox style="mso-fit-shape-to-text:t">
                <w:txbxContent>
                  <w:p w:rsidR="00205B5B" w:rsidRDefault="00350797"/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278130</wp:posOffset>
              </wp:positionV>
              <wp:extent cx="2409825" cy="400050"/>
              <wp:effectExtent l="0" t="1905" r="0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00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760" w:rsidRPr="008841B4" w:rsidRDefault="00F21533" w:rsidP="00205B5B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</w:pPr>
                          <w:r w:rsidRPr="008841B4"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  <w:t>Training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144.75pt;margin-top:21.9pt;width:18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" stroked="f">
              <v:fill opacity="0"/>
              <v:textbox>
                <w:txbxContent>
                  <w:p w:rsidR="00013760" w:rsidRPr="008841B4" w:rsidRDefault="00F21533" w:rsidP="00205B5B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z w:val="36"/>
                        <w:szCs w:val="36"/>
                        <w:lang w:val="en-GB"/>
                      </w:rPr>
                    </w:pPr>
                    <w:r w:rsidRPr="008841B4">
                      <w:rPr>
                        <w:rFonts w:ascii="Calibri" w:hAnsi="Calibri"/>
                        <w:b/>
                        <w:color w:val="FFFFFF"/>
                        <w:sz w:val="36"/>
                        <w:szCs w:val="36"/>
                        <w:lang w:val="en-GB"/>
                      </w:rPr>
                      <w:t>Training Notes</w:t>
                    </w:r>
                  </w:p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w:drawing>
        <wp:inline distT="0" distB="0" distL="0" distR="0">
          <wp:extent cx="7315200" cy="1057275"/>
          <wp:effectExtent l="0" t="0" r="0" b="9525"/>
          <wp:docPr id="1" name="Picture 1" descr="plain tasc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in tasc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0E1D"/>
    <w:multiLevelType w:val="hybridMultilevel"/>
    <w:tmpl w:val="A77A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C"/>
    <w:rsid w:val="00055687"/>
    <w:rsid w:val="00056A15"/>
    <w:rsid w:val="00076981"/>
    <w:rsid w:val="0008442D"/>
    <w:rsid w:val="00087F29"/>
    <w:rsid w:val="000A1D3C"/>
    <w:rsid w:val="000B216E"/>
    <w:rsid w:val="000C3821"/>
    <w:rsid w:val="001C56E1"/>
    <w:rsid w:val="001F13E6"/>
    <w:rsid w:val="00256C43"/>
    <w:rsid w:val="002C1FF5"/>
    <w:rsid w:val="00350797"/>
    <w:rsid w:val="003D1BF1"/>
    <w:rsid w:val="00424F7D"/>
    <w:rsid w:val="0043657C"/>
    <w:rsid w:val="00470C00"/>
    <w:rsid w:val="00491A3B"/>
    <w:rsid w:val="004936A5"/>
    <w:rsid w:val="004961C7"/>
    <w:rsid w:val="004C56AE"/>
    <w:rsid w:val="00547AD7"/>
    <w:rsid w:val="00566206"/>
    <w:rsid w:val="005C7D5C"/>
    <w:rsid w:val="005D129B"/>
    <w:rsid w:val="005F6D02"/>
    <w:rsid w:val="00632D9C"/>
    <w:rsid w:val="00682B4B"/>
    <w:rsid w:val="006E7F0E"/>
    <w:rsid w:val="007230F5"/>
    <w:rsid w:val="00750124"/>
    <w:rsid w:val="007D0B07"/>
    <w:rsid w:val="007D49C7"/>
    <w:rsid w:val="00845C15"/>
    <w:rsid w:val="00872A7A"/>
    <w:rsid w:val="008C4B31"/>
    <w:rsid w:val="008F2505"/>
    <w:rsid w:val="00906FEC"/>
    <w:rsid w:val="009B435B"/>
    <w:rsid w:val="00A40006"/>
    <w:rsid w:val="00A84760"/>
    <w:rsid w:val="00AA24A8"/>
    <w:rsid w:val="00B56663"/>
    <w:rsid w:val="00B765D8"/>
    <w:rsid w:val="00BE1A10"/>
    <w:rsid w:val="00C243BD"/>
    <w:rsid w:val="00C2649A"/>
    <w:rsid w:val="00C7351B"/>
    <w:rsid w:val="00C908C3"/>
    <w:rsid w:val="00CE6245"/>
    <w:rsid w:val="00D050AF"/>
    <w:rsid w:val="00D148B6"/>
    <w:rsid w:val="00DA2F80"/>
    <w:rsid w:val="00DB4021"/>
    <w:rsid w:val="00DF7110"/>
    <w:rsid w:val="00E1007B"/>
    <w:rsid w:val="00E5772D"/>
    <w:rsid w:val="00E84586"/>
    <w:rsid w:val="00EF3E97"/>
    <w:rsid w:val="00F21533"/>
    <w:rsid w:val="00F678AB"/>
    <w:rsid w:val="00F82AD5"/>
    <w:rsid w:val="00FA27AF"/>
    <w:rsid w:val="00FB38D8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D71C"/>
  <w15:docId w15:val="{8310FAE5-E24B-46E6-8DDB-B9CDACBF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57C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57C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rsid w:val="00436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57C"/>
    <w:rPr>
      <w:rFonts w:ascii="Comic Sans MS" w:eastAsia="Times New Roman" w:hAnsi="Comic Sans MS" w:cs="Times New Roman"/>
      <w:sz w:val="24"/>
      <w:szCs w:val="24"/>
    </w:rPr>
  </w:style>
  <w:style w:type="character" w:styleId="PageNumber">
    <w:name w:val="page number"/>
    <w:basedOn w:val="DefaultParagraphFont"/>
    <w:rsid w:val="0043657C"/>
  </w:style>
  <w:style w:type="paragraph" w:styleId="BalloonText">
    <w:name w:val="Balloon Text"/>
    <w:basedOn w:val="Normal"/>
    <w:link w:val="BalloonTextChar"/>
    <w:uiPriority w:val="99"/>
    <w:semiHidden/>
    <w:unhideWhenUsed/>
    <w:rsid w:val="0043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7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050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050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TASC Software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Urey</dc:creator>
  <cp:lastModifiedBy>Liam</cp:lastModifiedBy>
  <cp:revision>2</cp:revision>
  <cp:lastPrinted>2012-06-26T13:33:00Z</cp:lastPrinted>
  <dcterms:created xsi:type="dcterms:W3CDTF">2017-07-03T10:54:00Z</dcterms:created>
  <dcterms:modified xsi:type="dcterms:W3CDTF">2017-07-03T10:54:00Z</dcterms:modified>
</cp:coreProperties>
</file>