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Default="007D0B07" w:rsidP="00FF0056"/>
    <w:p w:rsidR="00AD6F6B" w:rsidRDefault="00AD6F6B" w:rsidP="00FF0056">
      <w:pPr>
        <w:pStyle w:val="Title"/>
        <w:spacing w:line="360" w:lineRule="auto"/>
      </w:pPr>
      <w:r>
        <w:t>Automatic Behaviour Points</w:t>
      </w:r>
    </w:p>
    <w:p w:rsidR="00AD6F6B" w:rsidRDefault="00AD6F6B" w:rsidP="00FF0056"/>
    <w:p w:rsidR="00AD6F6B" w:rsidRDefault="00AD6F6B" w:rsidP="00FF0056">
      <w:r>
        <w:t xml:space="preserve">PARS can automatically award behaviour points to pupils when they hit certain criteria e.g. a bonus point for 0 demerits in a week, or a negative behaviour point for arriving late 3 times in a week. </w:t>
      </w:r>
    </w:p>
    <w:p w:rsidR="0068267A" w:rsidRDefault="0068267A" w:rsidP="00FF0056"/>
    <w:p w:rsidR="0068267A" w:rsidRDefault="0068267A" w:rsidP="00FF0056">
      <w:r>
        <w:t>This guide will explain the features available when creating automatic behaviour points, and then give examples of common setups.</w:t>
      </w:r>
    </w:p>
    <w:p w:rsidR="00AD6F6B" w:rsidRDefault="00AD6F6B" w:rsidP="00FF0056"/>
    <w:p w:rsidR="00AD6F6B" w:rsidRDefault="00AD6F6B" w:rsidP="00FF0056">
      <w:r>
        <w:t>To setup automatic behaviour points go to:</w:t>
      </w:r>
    </w:p>
    <w:p w:rsidR="00AD6F6B" w:rsidRDefault="00AD6F6B" w:rsidP="00FF0056">
      <w:pPr>
        <w:rPr>
          <w:b/>
        </w:rPr>
      </w:pPr>
      <w:r>
        <w:rPr>
          <w:b/>
        </w:rPr>
        <w:t>Main menu</w:t>
      </w:r>
      <w:r>
        <w:t xml:space="preserve"> &gt; </w:t>
      </w:r>
      <w:r>
        <w:rPr>
          <w:b/>
        </w:rPr>
        <w:t xml:space="preserve">Behaviour </w:t>
      </w:r>
      <w:r>
        <w:t xml:space="preserve">&gt; </w:t>
      </w:r>
      <w:r>
        <w:rPr>
          <w:b/>
        </w:rPr>
        <w:t>Rule based behaviours</w:t>
      </w:r>
    </w:p>
    <w:p w:rsidR="00AD6F6B" w:rsidRDefault="00AD6F6B" w:rsidP="00FF0056">
      <w:pPr>
        <w:rPr>
          <w:b/>
        </w:rPr>
      </w:pPr>
    </w:p>
    <w:p w:rsidR="00AD6F6B" w:rsidRDefault="00AD6F6B" w:rsidP="00FF0056">
      <w:pPr>
        <w:pStyle w:val="Heading1"/>
      </w:pPr>
      <w:r>
        <w:t>Creating a Behaviour Rule</w:t>
      </w:r>
    </w:p>
    <w:p w:rsidR="0068267A" w:rsidRPr="0068267A" w:rsidRDefault="0068267A" w:rsidP="0068267A"/>
    <w:p w:rsidR="0068267A" w:rsidRDefault="0068267A" w:rsidP="0068267A">
      <w:r>
        <w:t xml:space="preserve">Each rule decides what criteria the pupils must trigger to receive a behaviour incident, and what behaviour incident will be given to them. Click the </w:t>
      </w:r>
      <w:r>
        <w:rPr>
          <w:b/>
        </w:rPr>
        <w:t>Add</w:t>
      </w:r>
      <w:r>
        <w:t xml:space="preserve"> button to create a new rule.</w:t>
      </w:r>
    </w:p>
    <w:p w:rsidR="0068267A" w:rsidRPr="0068267A" w:rsidRDefault="0068267A" w:rsidP="0068267A"/>
    <w:p w:rsidR="0068267A" w:rsidRPr="0068267A" w:rsidRDefault="0068267A" w:rsidP="0068267A">
      <w:pPr>
        <w:pStyle w:val="Heading2"/>
      </w:pPr>
      <w:r>
        <w:t>Rule Tab</w:t>
      </w:r>
    </w:p>
    <w:p w:rsidR="00AD6F6B" w:rsidRDefault="00AD6F6B" w:rsidP="00FF0056">
      <w:r>
        <w:t xml:space="preserve">The </w:t>
      </w:r>
      <w:r>
        <w:rPr>
          <w:b/>
        </w:rPr>
        <w:t>Rules</w:t>
      </w:r>
      <w:r>
        <w:t xml:space="preserve"> tab is used to set the criteria that pupils must trigger in order to receive a behaviour incident. Enter a name for the rule in the Description field. This could be something like “3x late in a week”.</w:t>
      </w:r>
    </w:p>
    <w:p w:rsidR="00AD6F6B" w:rsidRPr="00AD6F6B" w:rsidRDefault="00AD6F6B" w:rsidP="00FF0056">
      <w:pPr>
        <w:rPr>
          <w:rFonts w:asciiTheme="minorHAnsi" w:hAnsiTheme="minorHAnsi"/>
          <w:sz w:val="22"/>
          <w:szCs w:val="22"/>
        </w:rPr>
      </w:pPr>
    </w:p>
    <w:p w:rsidR="00AD6F6B" w:rsidRDefault="00FF0056" w:rsidP="00FF0056">
      <w:pPr>
        <w:rPr>
          <w:rFonts w:asciiTheme="minorHAnsi" w:hAnsiTheme="minorHAnsi" w:cs="Arial"/>
          <w:color w:val="000000"/>
          <w:shd w:val="clear" w:color="auto" w:fill="FFFFFF"/>
        </w:rPr>
      </w:pPr>
      <w:r>
        <w:rPr>
          <w:rFonts w:asciiTheme="minorHAnsi" w:hAnsiTheme="minorHAnsi" w:cs="Arial"/>
          <w:color w:val="000000"/>
          <w:shd w:val="clear" w:color="auto" w:fill="FFFFFF"/>
        </w:rPr>
        <w:t>In the middle of the window</w:t>
      </w:r>
      <w:r w:rsidR="00AD6F6B" w:rsidRPr="00FF0056">
        <w:rPr>
          <w:rFonts w:asciiTheme="minorHAnsi" w:hAnsiTheme="minorHAnsi" w:cs="Arial"/>
          <w:color w:val="000000"/>
          <w:shd w:val="clear" w:color="auto" w:fill="FFFFFF"/>
        </w:rPr>
        <w:t xml:space="preserve"> there is a </w:t>
      </w:r>
      <w:r>
        <w:rPr>
          <w:rFonts w:asciiTheme="minorHAnsi" w:hAnsiTheme="minorHAnsi" w:cs="Arial"/>
          <w:color w:val="000000"/>
          <w:shd w:val="clear" w:color="auto" w:fill="FFFFFF"/>
        </w:rPr>
        <w:t>Type section</w:t>
      </w:r>
      <w:r w:rsidR="00AD6F6B" w:rsidRPr="00FF0056">
        <w:rPr>
          <w:rFonts w:asciiTheme="minorHAnsi" w:hAnsiTheme="minorHAnsi" w:cs="Arial"/>
          <w:color w:val="000000"/>
          <w:shd w:val="clear" w:color="auto" w:fill="FFFFFF"/>
        </w:rPr>
        <w:t xml:space="preserve">. This is what a pupil must do in order to trigger the rule and have a behaviour incident issued to them. A rule to award a bonus where pupils have no demerits in a week would use "Demerit count", as it is the number of demerits that a pupil has, that affects whether or not they will trigger the rule. Likewise a rule to penalise pupils for arriving more </w:t>
      </w:r>
      <w:r w:rsidR="00AD6F6B" w:rsidRPr="00FF0056">
        <w:rPr>
          <w:rFonts w:asciiTheme="minorHAnsi" w:hAnsiTheme="minorHAnsi" w:cs="Arial"/>
          <w:color w:val="000000"/>
          <w:shd w:val="clear" w:color="auto" w:fill="FFFFFF"/>
        </w:rPr>
        <w:lastRenderedPageBreak/>
        <w:t xml:space="preserve">than 5 minutes late to lesson would use "Lesson lates - minutes", as it is the number of minutes that a pupil is late that </w:t>
      </w:r>
      <w:r w:rsidR="0068267A">
        <w:rPr>
          <w:rFonts w:asciiTheme="minorHAnsi" w:hAnsiTheme="minorHAnsi" w:cs="Arial"/>
          <w:color w:val="000000"/>
          <w:shd w:val="clear" w:color="auto" w:fill="FFFFFF"/>
        </w:rPr>
        <w:t>decides</w:t>
      </w:r>
      <w:r w:rsidR="00AD6F6B" w:rsidRPr="00FF0056">
        <w:rPr>
          <w:rFonts w:asciiTheme="minorHAnsi" w:hAnsiTheme="minorHAnsi" w:cs="Arial"/>
          <w:color w:val="000000"/>
          <w:shd w:val="clear" w:color="auto" w:fill="FFFFFF"/>
        </w:rPr>
        <w:t xml:space="preserve"> whether or not the rule will issue behaviour incidents.</w:t>
      </w:r>
    </w:p>
    <w:p w:rsidR="0068267A" w:rsidRPr="0068267A" w:rsidRDefault="0068267A" w:rsidP="00FF0056">
      <w:pPr>
        <w:rPr>
          <w:rFonts w:asciiTheme="minorHAnsi" w:hAnsiTheme="minorHAnsi" w:cs="Arial"/>
          <w:color w:val="000000"/>
          <w:shd w:val="clear" w:color="auto" w:fill="FFFFFF"/>
        </w:rPr>
      </w:pPr>
    </w:p>
    <w:p w:rsidR="00FF0056" w:rsidRPr="00FF0056" w:rsidRDefault="00FF0056" w:rsidP="00FF0056">
      <w:pPr>
        <w:rPr>
          <w:rFonts w:asciiTheme="minorHAnsi" w:hAnsiTheme="minorHAnsi" w:cs="Arial"/>
          <w:color w:val="000000"/>
          <w:shd w:val="clear" w:color="auto" w:fill="FFFFFF"/>
        </w:rPr>
      </w:pPr>
      <w:r w:rsidRPr="00FF0056">
        <w:rPr>
          <w:rFonts w:asciiTheme="minorHAnsi" w:hAnsiTheme="minorHAnsi"/>
        </w:rPr>
        <w:t xml:space="preserve">At the top of the window there are Criteria and Operator fields. </w:t>
      </w:r>
      <w:r w:rsidRPr="00FF0056">
        <w:rPr>
          <w:rFonts w:asciiTheme="minorHAnsi" w:hAnsiTheme="minorHAnsi" w:cs="Arial"/>
          <w:color w:val="000000"/>
          <w:shd w:val="clear" w:color="auto" w:fill="FFFFFF"/>
        </w:rPr>
        <w:t>They define how often/how many times a pupil must do the activity specified in Type (above) in order to trigger the rule.</w:t>
      </w:r>
    </w:p>
    <w:p w:rsidR="00FF0056" w:rsidRPr="00FF0056" w:rsidRDefault="00FF0056" w:rsidP="00FF0056">
      <w:pPr>
        <w:rPr>
          <w:rFonts w:asciiTheme="minorHAnsi" w:hAnsiTheme="minorHAnsi" w:cs="Arial"/>
          <w:color w:val="000000"/>
          <w:shd w:val="clear" w:color="auto" w:fill="FFFFFF"/>
        </w:rPr>
      </w:pPr>
    </w:p>
    <w:p w:rsidR="00FF0056" w:rsidRPr="00FF0056" w:rsidRDefault="00FF0056" w:rsidP="00FF0056">
      <w:pPr>
        <w:shd w:val="clear" w:color="auto" w:fill="FFFFFF"/>
        <w:spacing w:before="96" w:after="120"/>
        <w:rPr>
          <w:rFonts w:asciiTheme="minorHAnsi" w:eastAsia="Times New Roman" w:hAnsiTheme="minorHAnsi" w:cs="Arial"/>
          <w:color w:val="000000"/>
          <w:lang w:val="en-GB" w:eastAsia="en-GB"/>
        </w:rPr>
      </w:pPr>
      <w:r w:rsidRPr="00FF0056">
        <w:rPr>
          <w:rFonts w:asciiTheme="minorHAnsi" w:eastAsia="Times New Roman" w:hAnsiTheme="minorHAnsi" w:cs="Arial"/>
          <w:color w:val="000000"/>
          <w:lang w:val="en-GB" w:eastAsia="en-GB"/>
        </w:rPr>
        <w:t>There are three types of operator: </w:t>
      </w:r>
    </w:p>
    <w:p w:rsidR="00FF0056" w:rsidRPr="00FF0056" w:rsidRDefault="00FF0056" w:rsidP="00FF0056">
      <w:pPr>
        <w:shd w:val="clear" w:color="auto" w:fill="FFFFFF"/>
        <w:spacing w:before="100" w:beforeAutospacing="1" w:after="24"/>
        <w:ind w:left="720" w:hanging="720"/>
        <w:rPr>
          <w:rFonts w:asciiTheme="minorHAnsi" w:eastAsia="Times New Roman" w:hAnsiTheme="minorHAnsi" w:cs="Arial"/>
          <w:color w:val="000000"/>
          <w:lang w:val="en-GB" w:eastAsia="en-GB"/>
        </w:rPr>
      </w:pPr>
      <w:r w:rsidRPr="00FF0056">
        <w:rPr>
          <w:rFonts w:asciiTheme="minorHAnsi" w:eastAsia="Times New Roman" w:hAnsiTheme="minorHAnsi" w:cs="Arial"/>
          <w:color w:val="000000"/>
          <w:lang w:val="en-GB" w:eastAsia="en-GB"/>
        </w:rPr>
        <w:t>At</w:t>
      </w:r>
      <w:r>
        <w:rPr>
          <w:rFonts w:asciiTheme="minorHAnsi" w:eastAsia="Times New Roman" w:hAnsiTheme="minorHAnsi" w:cs="Arial"/>
          <w:color w:val="000000"/>
          <w:lang w:val="en-GB" w:eastAsia="en-GB"/>
        </w:rPr>
        <w:tab/>
      </w:r>
      <w:r w:rsidRPr="00FF0056">
        <w:rPr>
          <w:rFonts w:asciiTheme="minorHAnsi" w:eastAsia="Times New Roman" w:hAnsiTheme="minorHAnsi" w:cs="Arial"/>
          <w:color w:val="000000"/>
          <w:lang w:val="en-GB" w:eastAsia="en-GB"/>
        </w:rPr>
        <w:t>This means At Least. If a pupil performs </w:t>
      </w:r>
      <w:r w:rsidRPr="00FF0056">
        <w:rPr>
          <w:rFonts w:asciiTheme="minorHAnsi" w:eastAsia="Times New Roman" w:hAnsiTheme="minorHAnsi" w:cs="Arial"/>
          <w:i/>
          <w:iCs/>
          <w:color w:val="000000"/>
          <w:lang w:val="en-GB" w:eastAsia="en-GB"/>
        </w:rPr>
        <w:t>at least</w:t>
      </w:r>
      <w:r w:rsidRPr="00FF0056">
        <w:rPr>
          <w:rFonts w:asciiTheme="minorHAnsi" w:eastAsia="Times New Roman" w:hAnsiTheme="minorHAnsi" w:cs="Arial"/>
          <w:color w:val="000000"/>
          <w:lang w:val="en-GB" w:eastAsia="en-GB"/>
        </w:rPr>
        <w:t> a certain number of actions, or achieves </w:t>
      </w:r>
      <w:r w:rsidRPr="00FF0056">
        <w:rPr>
          <w:rFonts w:asciiTheme="minorHAnsi" w:eastAsia="Times New Roman" w:hAnsiTheme="minorHAnsi" w:cs="Arial"/>
          <w:i/>
          <w:iCs/>
          <w:color w:val="000000"/>
          <w:lang w:val="en-GB" w:eastAsia="en-GB"/>
        </w:rPr>
        <w:t>at least</w:t>
      </w:r>
      <w:r w:rsidRPr="00FF0056">
        <w:rPr>
          <w:rFonts w:asciiTheme="minorHAnsi" w:eastAsia="Times New Roman" w:hAnsiTheme="minorHAnsi" w:cs="Arial"/>
          <w:color w:val="000000"/>
          <w:lang w:val="en-GB" w:eastAsia="en-GB"/>
        </w:rPr>
        <w:t> a certain attendance percentage, then they will trigger the rule.</w:t>
      </w:r>
    </w:p>
    <w:p w:rsidR="00FF0056" w:rsidRPr="00FF0056" w:rsidRDefault="00FF0056" w:rsidP="00FF0056">
      <w:pPr>
        <w:shd w:val="clear" w:color="auto" w:fill="FFFFFF"/>
        <w:spacing w:before="100" w:beforeAutospacing="1" w:after="24"/>
        <w:ind w:left="720" w:hanging="720"/>
        <w:rPr>
          <w:rFonts w:asciiTheme="minorHAnsi" w:eastAsia="Times New Roman" w:hAnsiTheme="minorHAnsi" w:cs="Arial"/>
          <w:color w:val="000000"/>
          <w:lang w:val="en-GB" w:eastAsia="en-GB"/>
        </w:rPr>
      </w:pPr>
      <w:r w:rsidRPr="00FF0056">
        <w:rPr>
          <w:rFonts w:asciiTheme="minorHAnsi" w:eastAsia="Times New Roman" w:hAnsiTheme="minorHAnsi" w:cs="Arial"/>
          <w:color w:val="000000"/>
          <w:lang w:val="en-GB" w:eastAsia="en-GB"/>
        </w:rPr>
        <w:t>Below</w:t>
      </w:r>
      <w:r>
        <w:rPr>
          <w:rFonts w:asciiTheme="minorHAnsi" w:eastAsia="Times New Roman" w:hAnsiTheme="minorHAnsi" w:cs="Arial"/>
          <w:color w:val="000000"/>
          <w:lang w:val="en-GB" w:eastAsia="en-GB"/>
        </w:rPr>
        <w:tab/>
      </w:r>
      <w:r w:rsidRPr="00FF0056">
        <w:rPr>
          <w:rFonts w:asciiTheme="minorHAnsi" w:eastAsia="Times New Roman" w:hAnsiTheme="minorHAnsi" w:cs="Arial"/>
          <w:color w:val="000000"/>
          <w:lang w:val="en-GB" w:eastAsia="en-GB"/>
        </w:rPr>
        <w:t>This means Less Than. A pupil will trigger the rule if they have performed </w:t>
      </w:r>
      <w:r w:rsidRPr="00FF0056">
        <w:rPr>
          <w:rFonts w:asciiTheme="minorHAnsi" w:eastAsia="Times New Roman" w:hAnsiTheme="minorHAnsi" w:cs="Arial"/>
          <w:i/>
          <w:iCs/>
          <w:color w:val="000000"/>
          <w:lang w:val="en-GB" w:eastAsia="en-GB"/>
        </w:rPr>
        <w:t>less than</w:t>
      </w:r>
      <w:r w:rsidRPr="00FF0056">
        <w:rPr>
          <w:rFonts w:asciiTheme="minorHAnsi" w:eastAsia="Times New Roman" w:hAnsiTheme="minorHAnsi" w:cs="Arial"/>
          <w:color w:val="000000"/>
          <w:lang w:val="en-GB" w:eastAsia="en-GB"/>
        </w:rPr>
        <w:t> a certain number of actions, or have </w:t>
      </w:r>
      <w:r w:rsidRPr="00FF0056">
        <w:rPr>
          <w:rFonts w:asciiTheme="minorHAnsi" w:eastAsia="Times New Roman" w:hAnsiTheme="minorHAnsi" w:cs="Arial"/>
          <w:i/>
          <w:iCs/>
          <w:color w:val="000000"/>
          <w:lang w:val="en-GB" w:eastAsia="en-GB"/>
        </w:rPr>
        <w:t>less than</w:t>
      </w:r>
      <w:r w:rsidRPr="00FF0056">
        <w:rPr>
          <w:rFonts w:asciiTheme="minorHAnsi" w:eastAsia="Times New Roman" w:hAnsiTheme="minorHAnsi" w:cs="Arial"/>
          <w:color w:val="000000"/>
          <w:lang w:val="en-GB" w:eastAsia="en-GB"/>
        </w:rPr>
        <w:t> a certain attendance percentage.</w:t>
      </w:r>
    </w:p>
    <w:p w:rsidR="00FF0056" w:rsidRPr="00FF0056" w:rsidRDefault="00FF0056" w:rsidP="00FF0056">
      <w:pPr>
        <w:shd w:val="clear" w:color="auto" w:fill="FFFFFF"/>
        <w:spacing w:before="100" w:beforeAutospacing="1" w:after="24"/>
        <w:ind w:left="720" w:hanging="720"/>
        <w:rPr>
          <w:rFonts w:asciiTheme="minorHAnsi" w:eastAsia="Times New Roman" w:hAnsiTheme="minorHAnsi" w:cs="Arial"/>
          <w:color w:val="000000"/>
          <w:lang w:val="en-GB" w:eastAsia="en-GB"/>
        </w:rPr>
      </w:pPr>
      <w:r w:rsidRPr="00FF0056">
        <w:rPr>
          <w:rFonts w:asciiTheme="minorHAnsi" w:eastAsia="Times New Roman" w:hAnsiTheme="minorHAnsi" w:cs="Arial"/>
          <w:color w:val="000000"/>
          <w:lang w:val="en-GB" w:eastAsia="en-GB"/>
        </w:rPr>
        <w:t>Every</w:t>
      </w:r>
      <w:r>
        <w:rPr>
          <w:rFonts w:asciiTheme="minorHAnsi" w:eastAsia="Times New Roman" w:hAnsiTheme="minorHAnsi" w:cs="Arial"/>
          <w:color w:val="000000"/>
          <w:lang w:val="en-GB" w:eastAsia="en-GB"/>
        </w:rPr>
        <w:tab/>
      </w:r>
      <w:r w:rsidRPr="00FF0056">
        <w:rPr>
          <w:rFonts w:asciiTheme="minorHAnsi" w:eastAsia="Times New Roman" w:hAnsiTheme="minorHAnsi" w:cs="Arial"/>
          <w:color w:val="000000"/>
          <w:lang w:val="en-GB" w:eastAsia="en-GB"/>
        </w:rPr>
        <w:t>This means that </w:t>
      </w:r>
      <w:r w:rsidRPr="00FF0056">
        <w:rPr>
          <w:rFonts w:asciiTheme="minorHAnsi" w:eastAsia="Times New Roman" w:hAnsiTheme="minorHAnsi" w:cs="Arial"/>
          <w:i/>
          <w:iCs/>
          <w:color w:val="000000"/>
          <w:lang w:val="en-GB" w:eastAsia="en-GB"/>
        </w:rPr>
        <w:t>every</w:t>
      </w:r>
      <w:r w:rsidRPr="00FF0056">
        <w:rPr>
          <w:rFonts w:asciiTheme="minorHAnsi" w:eastAsia="Times New Roman" w:hAnsiTheme="minorHAnsi" w:cs="Arial"/>
          <w:color w:val="000000"/>
          <w:lang w:val="en-GB" w:eastAsia="en-GB"/>
        </w:rPr>
        <w:t> time a pupil performs a certain number of actions, they will trigger the rule. This can result in multiple behaviour incidents being added. For example, imagine you have a rule configured to issue a negative incident </w:t>
      </w:r>
      <w:r w:rsidRPr="00FF0056">
        <w:rPr>
          <w:rFonts w:asciiTheme="minorHAnsi" w:eastAsia="Times New Roman" w:hAnsiTheme="minorHAnsi" w:cs="Arial"/>
          <w:i/>
          <w:iCs/>
          <w:color w:val="000000"/>
          <w:lang w:val="en-GB" w:eastAsia="en-GB"/>
        </w:rPr>
        <w:t>every</w:t>
      </w:r>
      <w:r w:rsidRPr="00FF0056">
        <w:rPr>
          <w:rFonts w:asciiTheme="minorHAnsi" w:eastAsia="Times New Roman" w:hAnsiTheme="minorHAnsi" w:cs="Arial"/>
          <w:color w:val="000000"/>
          <w:lang w:val="en-GB" w:eastAsia="en-GB"/>
        </w:rPr>
        <w:t> 5 minutes that a pupil is late. A pupil who is late by 15 minutes would receive 3 negative incidents.</w:t>
      </w:r>
    </w:p>
    <w:p w:rsidR="00FF0056" w:rsidRPr="00FF0056" w:rsidRDefault="00FF0056" w:rsidP="00FF0056">
      <w:pPr>
        <w:rPr>
          <w:rFonts w:asciiTheme="minorHAnsi" w:hAnsiTheme="minorHAnsi"/>
        </w:rPr>
      </w:pPr>
    </w:p>
    <w:p w:rsidR="00FF0056" w:rsidRDefault="00FF0056" w:rsidP="00FF0056">
      <w:pPr>
        <w:rPr>
          <w:rFonts w:asciiTheme="minorHAnsi" w:hAnsiTheme="minorHAnsi" w:cs="Arial"/>
          <w:color w:val="000000"/>
          <w:shd w:val="clear" w:color="auto" w:fill="FFFFFF"/>
        </w:rPr>
      </w:pPr>
      <w:r w:rsidRPr="00FF0056">
        <w:rPr>
          <w:rFonts w:asciiTheme="minorHAnsi" w:hAnsiTheme="minorHAnsi"/>
        </w:rPr>
        <w:t xml:space="preserve">At the bottom of the window you can set the Range field. </w:t>
      </w:r>
      <w:r w:rsidRPr="00FF0056">
        <w:rPr>
          <w:rFonts w:asciiTheme="minorHAnsi" w:hAnsiTheme="minorHAnsi" w:cs="Arial"/>
          <w:color w:val="000000"/>
          <w:shd w:val="clear" w:color="auto" w:fill="FFFFFF"/>
        </w:rPr>
        <w:t>This is the time period. A pupil must complete the activity specified in Type within this date range in order to trigger the rule.</w:t>
      </w:r>
    </w:p>
    <w:p w:rsidR="0068267A" w:rsidRDefault="0068267A" w:rsidP="00FF0056">
      <w:pPr>
        <w:rPr>
          <w:rFonts w:asciiTheme="minorHAnsi" w:hAnsiTheme="minorHAnsi" w:cs="Arial"/>
          <w:color w:val="000000"/>
          <w:shd w:val="clear" w:color="auto" w:fill="FFFFFF"/>
        </w:rPr>
      </w:pPr>
    </w:p>
    <w:p w:rsidR="0068267A" w:rsidRDefault="0068267A" w:rsidP="0068267A">
      <w:pPr>
        <w:pStyle w:val="Heading2"/>
        <w:rPr>
          <w:shd w:val="clear" w:color="auto" w:fill="FFFFFF"/>
        </w:rPr>
      </w:pPr>
      <w:r>
        <w:rPr>
          <w:shd w:val="clear" w:color="auto" w:fill="FFFFFF"/>
        </w:rPr>
        <w:t>Behaviour Tab</w:t>
      </w:r>
    </w:p>
    <w:p w:rsidR="0068267A" w:rsidRDefault="0068267A" w:rsidP="00FF0056">
      <w:pPr>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The </w:t>
      </w:r>
      <w:r>
        <w:rPr>
          <w:rFonts w:asciiTheme="minorHAnsi" w:hAnsiTheme="minorHAnsi" w:cs="Arial"/>
          <w:b/>
          <w:color w:val="000000"/>
          <w:shd w:val="clear" w:color="auto" w:fill="FFFFFF"/>
        </w:rPr>
        <w:t xml:space="preserve">Behaviour </w:t>
      </w:r>
      <w:r>
        <w:rPr>
          <w:rFonts w:asciiTheme="minorHAnsi" w:hAnsiTheme="minorHAnsi" w:cs="Arial"/>
          <w:color w:val="000000"/>
          <w:shd w:val="clear" w:color="auto" w:fill="FFFFFF"/>
        </w:rPr>
        <w:t>tab is used to choose the behaviour incident that will be given to pupils if they trigger the rule. You must choose the type of behaviour incident from the top of the window e.g. Merit, Demerit or Neutral.</w:t>
      </w:r>
    </w:p>
    <w:p w:rsidR="0068267A" w:rsidRDefault="0068267A" w:rsidP="00FF0056">
      <w:pPr>
        <w:rPr>
          <w:rFonts w:asciiTheme="minorHAnsi" w:hAnsiTheme="minorHAnsi" w:cs="Arial"/>
          <w:color w:val="000000"/>
          <w:shd w:val="clear" w:color="auto" w:fill="FFFFFF"/>
        </w:rPr>
      </w:pPr>
    </w:p>
    <w:p w:rsidR="0068267A" w:rsidRDefault="0068267A" w:rsidP="00FF0056">
      <w:pPr>
        <w:rPr>
          <w:rFonts w:asciiTheme="minorHAnsi" w:hAnsiTheme="minorHAnsi" w:cs="Arial"/>
          <w:color w:val="000000"/>
          <w:shd w:val="clear" w:color="auto" w:fill="FFFFFF"/>
        </w:rPr>
      </w:pPr>
      <w:r>
        <w:rPr>
          <w:rFonts w:asciiTheme="minorHAnsi" w:hAnsiTheme="minorHAnsi" w:cs="Arial"/>
          <w:color w:val="000000"/>
          <w:shd w:val="clear" w:color="auto" w:fill="FFFFFF"/>
        </w:rPr>
        <w:t>Next you must choose a category, ground and outcome for the behaviour incident that will be given to pupils.</w:t>
      </w:r>
    </w:p>
    <w:p w:rsidR="0068267A" w:rsidRDefault="0068267A" w:rsidP="00FF0056">
      <w:pPr>
        <w:rPr>
          <w:rFonts w:asciiTheme="minorHAnsi" w:hAnsiTheme="minorHAnsi" w:cs="Arial"/>
          <w:color w:val="000000"/>
          <w:shd w:val="clear" w:color="auto" w:fill="FFFFFF"/>
        </w:rPr>
      </w:pPr>
      <w:r>
        <w:rPr>
          <w:rFonts w:asciiTheme="minorHAnsi" w:hAnsiTheme="minorHAnsi" w:cs="Arial"/>
          <w:color w:val="000000"/>
          <w:shd w:val="clear" w:color="auto" w:fill="FFFFFF"/>
        </w:rPr>
        <w:lastRenderedPageBreak/>
        <w:t xml:space="preserve">The Summarise option is only used for that that trigger </w:t>
      </w:r>
      <w:r>
        <w:rPr>
          <w:rFonts w:asciiTheme="minorHAnsi" w:hAnsiTheme="minorHAnsi" w:cs="Arial"/>
          <w:i/>
          <w:color w:val="000000"/>
          <w:shd w:val="clear" w:color="auto" w:fill="FFFFFF"/>
        </w:rPr>
        <w:t>every time</w:t>
      </w:r>
      <w:r>
        <w:rPr>
          <w:rFonts w:asciiTheme="minorHAnsi" w:hAnsiTheme="minorHAnsi" w:cs="Arial"/>
          <w:color w:val="000000"/>
          <w:shd w:val="clear" w:color="auto" w:fill="FFFFFF"/>
        </w:rPr>
        <w:t xml:space="preserve"> a pupil does something i.e. every 5 minutes late. </w:t>
      </w:r>
      <w:r w:rsidR="00EB3312">
        <w:rPr>
          <w:rFonts w:asciiTheme="minorHAnsi" w:hAnsiTheme="minorHAnsi" w:cs="Arial"/>
          <w:color w:val="000000"/>
          <w:shd w:val="clear" w:color="auto" w:fill="FFFFFF"/>
        </w:rPr>
        <w:t xml:space="preserve">If the Summarise option is used then the rule will only issue one behaviour incident regardless of the number of times the rule has been triggered. </w:t>
      </w:r>
    </w:p>
    <w:p w:rsidR="00EB3312" w:rsidRDefault="00EB3312" w:rsidP="00FF0056">
      <w:pPr>
        <w:rPr>
          <w:rFonts w:asciiTheme="minorHAnsi" w:hAnsiTheme="minorHAnsi" w:cs="Arial"/>
          <w:color w:val="000000"/>
          <w:shd w:val="clear" w:color="auto" w:fill="FFFFFF"/>
        </w:rPr>
      </w:pPr>
    </w:p>
    <w:p w:rsidR="00EB3312" w:rsidRPr="0068267A" w:rsidRDefault="00EB3312" w:rsidP="00FF0056">
      <w:pPr>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If the Summarise option was used with a rule that issues a behaviour incident for every five minutes that a pupil is late to lesson and a pupil was late 15 minutes, then the pupil would only receive one behaviour incident. If the behaviour incident would normally be worth -2 points, then the rule would give the pupil one behaviour incident worth -6 points as the pupil has triggered the rule 3 times. However only one behaviour incident would be added. </w:t>
      </w:r>
    </w:p>
    <w:p w:rsidR="0068267A" w:rsidRDefault="0068267A" w:rsidP="00FF0056">
      <w:pPr>
        <w:rPr>
          <w:rFonts w:asciiTheme="minorHAnsi" w:hAnsiTheme="minorHAnsi"/>
        </w:rPr>
      </w:pPr>
    </w:p>
    <w:p w:rsidR="00EB3312" w:rsidRDefault="00EB3312" w:rsidP="00FF0056">
      <w:pPr>
        <w:rPr>
          <w:rFonts w:asciiTheme="minorHAnsi" w:hAnsiTheme="minorHAnsi"/>
        </w:rPr>
      </w:pPr>
      <w:r>
        <w:rPr>
          <w:rFonts w:asciiTheme="minorHAnsi" w:hAnsiTheme="minorHAnsi"/>
        </w:rPr>
        <w:t>The Delete option is used to remove interim behaviour incidents. This is explained in the Examples section, below. The SIMS mirroring option is used to write the behaviour incidents back to SIMS.</w:t>
      </w:r>
    </w:p>
    <w:p w:rsidR="00EB3312" w:rsidRDefault="00EB3312" w:rsidP="00FF0056">
      <w:pPr>
        <w:rPr>
          <w:rFonts w:asciiTheme="minorHAnsi" w:hAnsiTheme="minorHAnsi"/>
        </w:rPr>
      </w:pPr>
    </w:p>
    <w:p w:rsidR="00EB3312" w:rsidRDefault="00EB3312" w:rsidP="00EB3312">
      <w:pPr>
        <w:pStyle w:val="Heading2"/>
      </w:pPr>
      <w:r>
        <w:t>Student Applicability</w:t>
      </w:r>
    </w:p>
    <w:p w:rsidR="00EB3312" w:rsidRDefault="00EB3312" w:rsidP="00EB3312">
      <w:r>
        <w:t>This tab is used to restrict the pupils that the rule applies to. Schools will commonly have different rules for 6</w:t>
      </w:r>
      <w:r w:rsidRPr="00EB3312">
        <w:rPr>
          <w:vertAlign w:val="superscript"/>
        </w:rPr>
        <w:t>th</w:t>
      </w:r>
      <w:r>
        <w:t xml:space="preserve"> form. If this tab is blank then the rule will apply to all pupils in the school.</w:t>
      </w:r>
    </w:p>
    <w:p w:rsidR="00EB3312" w:rsidRDefault="00EB3312" w:rsidP="00EB3312"/>
    <w:p w:rsidR="00EB3312" w:rsidRDefault="00EB3312" w:rsidP="00EB3312">
      <w:r>
        <w:t xml:space="preserve">To restrict the pupils that the rule applies to, click the </w:t>
      </w:r>
      <w:r>
        <w:rPr>
          <w:b/>
        </w:rPr>
        <w:t>Add</w:t>
      </w:r>
      <w:r>
        <w:t xml:space="preserve"> button then select the groups of pupils that the rule should apply to. Any groups not selected will not be affected by the rule.</w:t>
      </w:r>
    </w:p>
    <w:p w:rsidR="00EB3312" w:rsidRDefault="00EB3312">
      <w:r>
        <w:br w:type="page"/>
      </w:r>
    </w:p>
    <w:p w:rsidR="00EB3312" w:rsidRDefault="00EB3312" w:rsidP="000F7500">
      <w:pPr>
        <w:pStyle w:val="Heading1"/>
      </w:pPr>
      <w:r>
        <w:lastRenderedPageBreak/>
        <w:t>Examples</w:t>
      </w:r>
    </w:p>
    <w:p w:rsidR="00F52279" w:rsidRPr="00F52279" w:rsidRDefault="00F52279" w:rsidP="00F52279"/>
    <w:tbl>
      <w:tblPr>
        <w:tblStyle w:val="TableGrid"/>
        <w:tblpPr w:leftFromText="180" w:rightFromText="180" w:vertAnchor="text" w:horzAnchor="margin"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0F7500" w:rsidRPr="000F7500" w:rsidTr="000F7500">
        <w:tc>
          <w:tcPr>
            <w:tcW w:w="7650" w:type="dxa"/>
          </w:tcPr>
          <w:p w:rsidR="000F7500" w:rsidRPr="000F7500" w:rsidRDefault="000F7500" w:rsidP="000F7500">
            <w:pPr>
              <w:spacing w:line="360" w:lineRule="auto"/>
              <w:rPr>
                <w:rFonts w:asciiTheme="minorHAnsi" w:hAnsiTheme="minorHAnsi"/>
              </w:rPr>
            </w:pPr>
            <w:r w:rsidRPr="000F7500">
              <w:rPr>
                <w:rFonts w:asciiTheme="minorHAnsi" w:hAnsiTheme="minorHAnsi"/>
                <w:i/>
              </w:rPr>
              <w:t>1.</w:t>
            </w:r>
            <w:r>
              <w:rPr>
                <w:rFonts w:asciiTheme="minorHAnsi" w:hAnsiTheme="minorHAnsi"/>
                <w:i/>
              </w:rPr>
              <w:t xml:space="preserve"> </w:t>
            </w:r>
            <w:r w:rsidRPr="000F7500">
              <w:rPr>
                <w:rFonts w:asciiTheme="minorHAnsi" w:hAnsiTheme="minorHAnsi"/>
                <w:i/>
              </w:rPr>
              <w:t>We want PARS to issue one negative behaviour incident</w:t>
            </w:r>
            <w:r w:rsidRPr="000F7500">
              <w:rPr>
                <w:rFonts w:asciiTheme="minorHAnsi" w:hAnsiTheme="minorHAnsi"/>
                <w:i/>
              </w:rPr>
              <w:t xml:space="preserve"> if pupils are late to school 3 or more times in a week.</w:t>
            </w:r>
          </w:p>
        </w:tc>
      </w:tr>
      <w:tr w:rsidR="000F7500" w:rsidRPr="000F7500" w:rsidTr="000F7500">
        <w:tc>
          <w:tcPr>
            <w:tcW w:w="7650" w:type="dxa"/>
          </w:tcPr>
          <w:p w:rsidR="000F7500" w:rsidRDefault="000F7500" w:rsidP="000F7500">
            <w:pPr>
              <w:spacing w:line="360" w:lineRule="auto"/>
              <w:rPr>
                <w:rFonts w:asciiTheme="minorHAnsi" w:hAnsiTheme="minorHAnsi" w:cs="Arial"/>
                <w:b/>
                <w:bCs/>
                <w:color w:val="000000"/>
                <w:shd w:val="clear" w:color="auto" w:fill="FFFFFF"/>
              </w:rPr>
            </w:pPr>
            <w:r w:rsidRPr="000F7500">
              <w:rPr>
                <w:rFonts w:asciiTheme="minorHAnsi" w:hAnsiTheme="minorHAnsi" w:cs="Arial"/>
                <w:b/>
                <w:bCs/>
                <w:color w:val="000000"/>
                <w:shd w:val="clear" w:color="auto" w:fill="FFFFFF"/>
              </w:rPr>
              <w:t>If a student is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late to school</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at least</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3</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times in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week</w:t>
            </w:r>
            <w:r w:rsidRPr="000F7500">
              <w:rPr>
                <w:rFonts w:asciiTheme="minorHAnsi" w:hAnsiTheme="minorHAnsi" w:cs="Arial"/>
                <w:b/>
                <w:bCs/>
                <w:color w:val="000000"/>
                <w:shd w:val="clear" w:color="auto" w:fill="FFFFFF"/>
              </w:rPr>
              <w:t>, then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level 1 sanction</w:t>
            </w:r>
            <w:r w:rsidRPr="000F7500">
              <w:rPr>
                <w:rFonts w:asciiTheme="minorHAnsi" w:hAnsiTheme="minorHAnsi" w:cs="Arial"/>
                <w:b/>
                <w:bCs/>
                <w:color w:val="000000"/>
                <w:shd w:val="clear" w:color="auto" w:fill="FFFFFF"/>
              </w:rPr>
              <w:t>, because of their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punctuality</w:t>
            </w:r>
            <w:r w:rsidRPr="000F7500">
              <w:rPr>
                <w:rFonts w:asciiTheme="minorHAnsi" w:hAnsiTheme="minorHAnsi" w:cs="Arial"/>
                <w:b/>
                <w:bCs/>
                <w:color w:val="000000"/>
                <w:shd w:val="clear" w:color="auto" w:fill="FFFFFF"/>
              </w:rPr>
              <w:t>.</w:t>
            </w:r>
          </w:p>
          <w:p w:rsidR="000F7500" w:rsidRPr="000F7500" w:rsidRDefault="000F7500" w:rsidP="000F7500">
            <w:pPr>
              <w:spacing w:line="360" w:lineRule="auto"/>
              <w:rPr>
                <w:rFonts w:asciiTheme="minorHAnsi" w:hAnsiTheme="minorHAnsi"/>
              </w:rPr>
            </w:pPr>
          </w:p>
        </w:tc>
      </w:tr>
      <w:tr w:rsidR="000F7500" w:rsidRPr="000F7500" w:rsidTr="000F7500">
        <w:tc>
          <w:tcPr>
            <w:tcW w:w="7650" w:type="dxa"/>
          </w:tcPr>
          <w:p w:rsidR="000F7500" w:rsidRPr="000F7500" w:rsidRDefault="000F7500" w:rsidP="000F7500">
            <w:pPr>
              <w:spacing w:line="360" w:lineRule="auto"/>
              <w:rPr>
                <w:rFonts w:asciiTheme="minorHAnsi" w:hAnsiTheme="minorHAnsi"/>
              </w:rPr>
            </w:pPr>
            <w:r>
              <w:rPr>
                <w:rFonts w:asciiTheme="minorHAnsi" w:hAnsiTheme="minorHAnsi"/>
                <w:i/>
              </w:rPr>
              <w:t xml:space="preserve">2. </w:t>
            </w:r>
            <w:r w:rsidRPr="000F7500">
              <w:rPr>
                <w:rFonts w:asciiTheme="minorHAnsi" w:hAnsiTheme="minorHAnsi"/>
                <w:i/>
              </w:rPr>
              <w:t>We want PARS to issue a positive behaviour incident if pupils achieve 100% attendance in a term.</w:t>
            </w:r>
          </w:p>
        </w:tc>
      </w:tr>
      <w:tr w:rsidR="000F7500" w:rsidRPr="000F7500" w:rsidTr="000F7500">
        <w:tc>
          <w:tcPr>
            <w:tcW w:w="7650" w:type="dxa"/>
          </w:tcPr>
          <w:p w:rsidR="000F7500" w:rsidRDefault="000F7500" w:rsidP="000F7500">
            <w:pPr>
              <w:spacing w:line="360" w:lineRule="auto"/>
              <w:rPr>
                <w:rFonts w:asciiTheme="minorHAnsi" w:hAnsiTheme="minorHAnsi" w:cs="Arial"/>
                <w:b/>
                <w:bCs/>
                <w:color w:val="000000"/>
                <w:shd w:val="clear" w:color="auto" w:fill="FFFFFF"/>
              </w:rPr>
            </w:pPr>
            <w:r w:rsidRPr="000F7500">
              <w:rPr>
                <w:rFonts w:asciiTheme="minorHAnsi" w:hAnsiTheme="minorHAnsi" w:cs="Arial"/>
                <w:b/>
                <w:bCs/>
                <w:color w:val="000000"/>
                <w:shd w:val="clear" w:color="auto" w:fill="FFFFFF"/>
              </w:rPr>
              <w:t>If a student has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at least</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100</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percent attendance</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in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term</w:t>
            </w:r>
            <w:r w:rsidRPr="000F7500">
              <w:rPr>
                <w:rFonts w:asciiTheme="minorHAnsi" w:hAnsiTheme="minorHAnsi" w:cs="Arial"/>
                <w:b/>
                <w:bCs/>
                <w:color w:val="000000"/>
                <w:shd w:val="clear" w:color="auto" w:fill="FFFFFF"/>
              </w:rPr>
              <w:t>, then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silver certificate</w:t>
            </w:r>
            <w:r w:rsidRPr="000F7500">
              <w:rPr>
                <w:rFonts w:asciiTheme="minorHAnsi" w:hAnsiTheme="minorHAnsi" w:cs="Arial"/>
                <w:b/>
                <w:bCs/>
                <w:color w:val="000000"/>
                <w:shd w:val="clear" w:color="auto" w:fill="FFFFFF"/>
              </w:rPr>
              <w:t>, because of their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attendance</w:t>
            </w:r>
            <w:r w:rsidRPr="000F7500">
              <w:rPr>
                <w:rFonts w:asciiTheme="minorHAnsi" w:hAnsiTheme="minorHAnsi" w:cs="Arial"/>
                <w:b/>
                <w:bCs/>
                <w:color w:val="000000"/>
                <w:shd w:val="clear" w:color="auto" w:fill="FFFFFF"/>
              </w:rPr>
              <w:t>.</w:t>
            </w:r>
          </w:p>
          <w:p w:rsidR="000F7500" w:rsidRPr="000F7500" w:rsidRDefault="000F7500" w:rsidP="000F7500">
            <w:pPr>
              <w:spacing w:line="360" w:lineRule="auto"/>
              <w:rPr>
                <w:rFonts w:asciiTheme="minorHAnsi" w:hAnsiTheme="minorHAnsi"/>
              </w:rPr>
            </w:pPr>
          </w:p>
        </w:tc>
      </w:tr>
      <w:tr w:rsidR="000F7500" w:rsidRPr="000F7500" w:rsidTr="000F7500">
        <w:tc>
          <w:tcPr>
            <w:tcW w:w="7650" w:type="dxa"/>
          </w:tcPr>
          <w:p w:rsidR="000F7500" w:rsidRPr="000F7500" w:rsidRDefault="000F7500" w:rsidP="000F7500">
            <w:pPr>
              <w:spacing w:line="360" w:lineRule="auto"/>
              <w:rPr>
                <w:rFonts w:asciiTheme="minorHAnsi" w:hAnsiTheme="minorHAnsi"/>
              </w:rPr>
            </w:pPr>
            <w:r>
              <w:rPr>
                <w:rFonts w:asciiTheme="minorHAnsi" w:hAnsiTheme="minorHAnsi"/>
                <w:i/>
              </w:rPr>
              <w:t xml:space="preserve">3. </w:t>
            </w:r>
            <w:r w:rsidRPr="000F7500">
              <w:rPr>
                <w:rFonts w:asciiTheme="minorHAnsi" w:hAnsiTheme="minorHAnsi"/>
                <w:i/>
              </w:rPr>
              <w:t>We want PARS to issue a negative behaviour incident whenever a pupil accumulates 30 minutes lateness to lessons, and another if they accumulate 60 minutes, and another for 90 minutes, etc.</w:t>
            </w:r>
          </w:p>
        </w:tc>
      </w:tr>
      <w:tr w:rsidR="000F7500" w:rsidRPr="000F7500" w:rsidTr="000F7500">
        <w:tc>
          <w:tcPr>
            <w:tcW w:w="7650" w:type="dxa"/>
          </w:tcPr>
          <w:p w:rsidR="000F7500" w:rsidRDefault="000F7500" w:rsidP="000F7500">
            <w:pPr>
              <w:spacing w:line="360" w:lineRule="auto"/>
              <w:rPr>
                <w:rFonts w:asciiTheme="minorHAnsi" w:hAnsiTheme="minorHAnsi" w:cs="Arial"/>
                <w:b/>
                <w:bCs/>
                <w:color w:val="000000"/>
                <w:shd w:val="clear" w:color="auto" w:fill="FFFFFF"/>
              </w:rPr>
            </w:pPr>
            <w:r w:rsidRPr="000F7500">
              <w:rPr>
                <w:rFonts w:asciiTheme="minorHAnsi" w:hAnsiTheme="minorHAnsi" w:cs="Arial"/>
                <w:b/>
                <w:bCs/>
                <w:color w:val="000000"/>
                <w:shd w:val="clear" w:color="auto" w:fill="FFFFFF"/>
              </w:rPr>
              <w:t>For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every</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30</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minutes late to lessons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within the</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year</w:t>
            </w:r>
            <w:r w:rsidRPr="000F7500">
              <w:rPr>
                <w:rFonts w:asciiTheme="minorHAnsi" w:hAnsiTheme="minorHAnsi" w:cs="Arial"/>
                <w:b/>
                <w:bCs/>
                <w:color w:val="000000"/>
                <w:shd w:val="clear" w:color="auto" w:fill="FFFFFF"/>
              </w:rPr>
              <w:t>,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level 2 sanction</w:t>
            </w:r>
            <w:r w:rsidRPr="000F7500">
              <w:rPr>
                <w:rFonts w:asciiTheme="minorHAnsi" w:hAnsiTheme="minorHAnsi" w:cs="Arial"/>
                <w:b/>
                <w:bCs/>
                <w:color w:val="000000"/>
                <w:shd w:val="clear" w:color="auto" w:fill="FFFFFF"/>
              </w:rPr>
              <w:t>, because of</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punctuality</w:t>
            </w:r>
            <w:r w:rsidRPr="000F7500">
              <w:rPr>
                <w:rFonts w:asciiTheme="minorHAnsi" w:hAnsiTheme="minorHAnsi" w:cs="Arial"/>
                <w:b/>
                <w:bCs/>
                <w:color w:val="000000"/>
                <w:shd w:val="clear" w:color="auto" w:fill="FFFFFF"/>
              </w:rPr>
              <w:t>.</w:t>
            </w:r>
          </w:p>
          <w:p w:rsidR="000F7500" w:rsidRPr="000F7500" w:rsidRDefault="000F7500" w:rsidP="000F7500">
            <w:pPr>
              <w:spacing w:line="360" w:lineRule="auto"/>
              <w:rPr>
                <w:rFonts w:asciiTheme="minorHAnsi" w:hAnsiTheme="minorHAnsi"/>
              </w:rPr>
            </w:pPr>
          </w:p>
        </w:tc>
      </w:tr>
      <w:tr w:rsidR="000F7500" w:rsidRPr="000F7500" w:rsidTr="000F7500">
        <w:tc>
          <w:tcPr>
            <w:tcW w:w="7650" w:type="dxa"/>
          </w:tcPr>
          <w:p w:rsidR="000F7500" w:rsidRPr="000F7500" w:rsidRDefault="000F7500" w:rsidP="000F7500">
            <w:pPr>
              <w:spacing w:line="360" w:lineRule="auto"/>
              <w:rPr>
                <w:rFonts w:asciiTheme="minorHAnsi" w:hAnsiTheme="minorHAnsi"/>
              </w:rPr>
            </w:pPr>
            <w:r>
              <w:rPr>
                <w:rFonts w:asciiTheme="minorHAnsi" w:hAnsiTheme="minorHAnsi"/>
                <w:i/>
              </w:rPr>
              <w:t xml:space="preserve">4. </w:t>
            </w:r>
            <w:r w:rsidRPr="000F7500">
              <w:rPr>
                <w:rFonts w:asciiTheme="minorHAnsi" w:hAnsiTheme="minorHAnsi"/>
                <w:i/>
              </w:rPr>
              <w:t>We want PARS to issue a positive behaviour incident if pupils do not receive any negatives incidents in a week.</w:t>
            </w:r>
          </w:p>
        </w:tc>
      </w:tr>
      <w:tr w:rsidR="000F7500" w:rsidRPr="000F7500" w:rsidTr="000F7500">
        <w:tc>
          <w:tcPr>
            <w:tcW w:w="7650" w:type="dxa"/>
          </w:tcPr>
          <w:p w:rsidR="000F7500" w:rsidRPr="000F7500" w:rsidRDefault="000F7500" w:rsidP="000F7500">
            <w:pPr>
              <w:spacing w:line="360" w:lineRule="auto"/>
              <w:rPr>
                <w:rFonts w:asciiTheme="minorHAnsi" w:hAnsiTheme="minorHAnsi"/>
              </w:rPr>
            </w:pPr>
            <w:r w:rsidRPr="000F7500">
              <w:rPr>
                <w:rFonts w:asciiTheme="minorHAnsi" w:hAnsiTheme="minorHAnsi" w:cs="Arial"/>
                <w:b/>
                <w:bCs/>
                <w:color w:val="000000"/>
                <w:shd w:val="clear" w:color="auto" w:fill="FFFFFF"/>
              </w:rPr>
              <w:t>If a student gets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less than</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1</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negative incident</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in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week</w:t>
            </w:r>
            <w:r w:rsidRPr="000F7500">
              <w:rPr>
                <w:rFonts w:asciiTheme="minorHAnsi" w:hAnsiTheme="minorHAnsi" w:cs="Arial"/>
                <w:b/>
                <w:bCs/>
                <w:color w:val="000000"/>
                <w:shd w:val="clear" w:color="auto" w:fill="FFFFFF"/>
              </w:rPr>
              <w:t>, then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bronze certificate</w:t>
            </w:r>
            <w:r w:rsidRPr="000F7500">
              <w:rPr>
                <w:rFonts w:asciiTheme="minorHAnsi" w:hAnsiTheme="minorHAnsi" w:cs="Arial"/>
                <w:b/>
                <w:bCs/>
                <w:color w:val="000000"/>
                <w:shd w:val="clear" w:color="auto" w:fill="FFFFFF"/>
              </w:rPr>
              <w:t>, because of their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behaviour</w:t>
            </w:r>
            <w:r w:rsidRPr="000F7500">
              <w:rPr>
                <w:rFonts w:asciiTheme="minorHAnsi" w:hAnsiTheme="minorHAnsi" w:cs="Arial"/>
                <w:b/>
                <w:bCs/>
                <w:color w:val="000000"/>
                <w:shd w:val="clear" w:color="auto" w:fill="FFFFFF"/>
              </w:rPr>
              <w:t>.</w:t>
            </w:r>
          </w:p>
        </w:tc>
      </w:tr>
    </w:tbl>
    <w:tbl>
      <w:tblPr>
        <w:tblStyle w:val="TableGrid"/>
        <w:tblpPr w:leftFromText="180" w:rightFromText="180" w:vertAnchor="text" w:horzAnchor="margin" w:tblpXSpec="right" w:tblpY="15"/>
        <w:tblW w:w="0" w:type="auto"/>
        <w:tblLook w:val="04A0" w:firstRow="1" w:lastRow="0" w:firstColumn="1" w:lastColumn="0" w:noHBand="0" w:noVBand="1"/>
      </w:tblPr>
      <w:tblGrid>
        <w:gridCol w:w="875"/>
        <w:gridCol w:w="1121"/>
      </w:tblGrid>
      <w:tr w:rsidR="000F7500" w:rsidRPr="000F7500" w:rsidTr="000F7500">
        <w:tc>
          <w:tcPr>
            <w:tcW w:w="1983" w:type="dxa"/>
            <w:gridSpan w:val="2"/>
          </w:tcPr>
          <w:p w:rsidR="000F7500" w:rsidRPr="000F7500" w:rsidRDefault="000F7500" w:rsidP="000F7500">
            <w:pPr>
              <w:spacing w:line="360" w:lineRule="auto"/>
              <w:jc w:val="center"/>
              <w:rPr>
                <w:rFonts w:asciiTheme="minorHAnsi" w:hAnsiTheme="minorHAnsi"/>
                <w:b/>
              </w:rPr>
            </w:pPr>
            <w:r w:rsidRPr="000F7500">
              <w:rPr>
                <w:rFonts w:asciiTheme="minorHAnsi" w:hAnsiTheme="minorHAnsi"/>
                <w:b/>
              </w:rPr>
              <w:t>Key</w:t>
            </w:r>
          </w:p>
        </w:tc>
      </w:tr>
      <w:tr w:rsidR="000F7500" w:rsidRPr="000F7500" w:rsidTr="000F7500">
        <w:tc>
          <w:tcPr>
            <w:tcW w:w="862" w:type="dxa"/>
          </w:tcPr>
          <w:p w:rsidR="000F7500" w:rsidRPr="000F7500" w:rsidRDefault="000F7500" w:rsidP="00F52279">
            <w:pPr>
              <w:spacing w:line="360" w:lineRule="auto"/>
              <w:jc w:val="center"/>
              <w:rPr>
                <w:rFonts w:asciiTheme="minorHAnsi" w:hAnsiTheme="minorHAnsi"/>
                <w:b/>
              </w:rPr>
            </w:pPr>
            <w:r w:rsidRPr="000F7500">
              <w:rPr>
                <w:rFonts w:asciiTheme="minorHAnsi" w:hAnsiTheme="minorHAnsi"/>
                <w:b/>
              </w:rPr>
              <w:t>Colour</w:t>
            </w:r>
          </w:p>
        </w:tc>
        <w:tc>
          <w:tcPr>
            <w:tcW w:w="1121" w:type="dxa"/>
          </w:tcPr>
          <w:p w:rsidR="000F7500" w:rsidRPr="000F7500" w:rsidRDefault="000F7500" w:rsidP="00F52279">
            <w:pPr>
              <w:spacing w:line="360" w:lineRule="auto"/>
              <w:jc w:val="center"/>
              <w:rPr>
                <w:rFonts w:asciiTheme="minorHAnsi" w:hAnsiTheme="minorHAnsi"/>
                <w:b/>
              </w:rPr>
            </w:pPr>
            <w:r w:rsidRPr="000F7500">
              <w:rPr>
                <w:rFonts w:asciiTheme="minorHAnsi" w:hAnsiTheme="minorHAnsi"/>
                <w:b/>
              </w:rPr>
              <w:t>Field</w:t>
            </w:r>
          </w:p>
        </w:tc>
      </w:tr>
      <w:tr w:rsidR="000F7500" w:rsidRPr="000F7500" w:rsidTr="000F7500">
        <w:tc>
          <w:tcPr>
            <w:tcW w:w="862" w:type="dxa"/>
            <w:shd w:val="clear" w:color="auto" w:fill="00FF00"/>
          </w:tcPr>
          <w:p w:rsidR="000F7500" w:rsidRPr="000F7500" w:rsidRDefault="000F7500" w:rsidP="000F7500">
            <w:pPr>
              <w:spacing w:line="360" w:lineRule="auto"/>
              <w:rPr>
                <w:rFonts w:asciiTheme="minorHAnsi" w:hAnsiTheme="minorHAnsi"/>
              </w:rPr>
            </w:pPr>
          </w:p>
        </w:tc>
        <w:tc>
          <w:tcPr>
            <w:tcW w:w="1121" w:type="dxa"/>
          </w:tcPr>
          <w:p w:rsidR="000F7500" w:rsidRPr="000F7500" w:rsidRDefault="000F7500" w:rsidP="000F7500">
            <w:pPr>
              <w:spacing w:line="360" w:lineRule="auto"/>
              <w:rPr>
                <w:rFonts w:asciiTheme="minorHAnsi" w:hAnsiTheme="minorHAnsi"/>
              </w:rPr>
            </w:pPr>
            <w:r w:rsidRPr="000F7500">
              <w:rPr>
                <w:rFonts w:asciiTheme="minorHAnsi" w:hAnsiTheme="minorHAnsi"/>
              </w:rPr>
              <w:t>Operator</w:t>
            </w:r>
          </w:p>
        </w:tc>
      </w:tr>
      <w:tr w:rsidR="000F7500" w:rsidRPr="000F7500" w:rsidTr="00F52279">
        <w:tc>
          <w:tcPr>
            <w:tcW w:w="862" w:type="dxa"/>
            <w:shd w:val="clear" w:color="auto" w:fill="000099"/>
          </w:tcPr>
          <w:p w:rsidR="000F7500" w:rsidRPr="000F7500" w:rsidRDefault="000F7500" w:rsidP="000F7500">
            <w:pPr>
              <w:spacing w:line="360" w:lineRule="auto"/>
              <w:rPr>
                <w:rFonts w:asciiTheme="minorHAnsi" w:hAnsiTheme="minorHAnsi"/>
              </w:rPr>
            </w:pPr>
          </w:p>
        </w:tc>
        <w:tc>
          <w:tcPr>
            <w:tcW w:w="1121" w:type="dxa"/>
          </w:tcPr>
          <w:p w:rsidR="000F7500" w:rsidRPr="000F7500" w:rsidRDefault="000F7500" w:rsidP="000F7500">
            <w:pPr>
              <w:spacing w:line="360" w:lineRule="auto"/>
              <w:rPr>
                <w:rFonts w:asciiTheme="minorHAnsi" w:hAnsiTheme="minorHAnsi"/>
              </w:rPr>
            </w:pPr>
            <w:r w:rsidRPr="000F7500">
              <w:rPr>
                <w:rFonts w:asciiTheme="minorHAnsi" w:hAnsiTheme="minorHAnsi"/>
              </w:rPr>
              <w:t>Criteria</w:t>
            </w:r>
          </w:p>
        </w:tc>
      </w:tr>
      <w:tr w:rsidR="000F7500" w:rsidRPr="000F7500" w:rsidTr="000F7500">
        <w:tc>
          <w:tcPr>
            <w:tcW w:w="862" w:type="dxa"/>
            <w:shd w:val="clear" w:color="auto" w:fill="FF0000"/>
          </w:tcPr>
          <w:p w:rsidR="000F7500" w:rsidRPr="000F7500" w:rsidRDefault="000F7500" w:rsidP="000F7500">
            <w:pPr>
              <w:spacing w:line="360" w:lineRule="auto"/>
              <w:rPr>
                <w:rFonts w:asciiTheme="minorHAnsi" w:hAnsiTheme="minorHAnsi"/>
              </w:rPr>
            </w:pPr>
          </w:p>
        </w:tc>
        <w:tc>
          <w:tcPr>
            <w:tcW w:w="1121" w:type="dxa"/>
          </w:tcPr>
          <w:p w:rsidR="000F7500" w:rsidRPr="000F7500" w:rsidRDefault="000F7500" w:rsidP="000F7500">
            <w:pPr>
              <w:spacing w:line="360" w:lineRule="auto"/>
              <w:rPr>
                <w:rFonts w:asciiTheme="minorHAnsi" w:hAnsiTheme="minorHAnsi"/>
              </w:rPr>
            </w:pPr>
            <w:r w:rsidRPr="000F7500">
              <w:rPr>
                <w:rFonts w:asciiTheme="minorHAnsi" w:hAnsiTheme="minorHAnsi"/>
              </w:rPr>
              <w:t>Type</w:t>
            </w:r>
          </w:p>
        </w:tc>
      </w:tr>
      <w:tr w:rsidR="000F7500" w:rsidRPr="000F7500" w:rsidTr="000F7500">
        <w:tc>
          <w:tcPr>
            <w:tcW w:w="862" w:type="dxa"/>
            <w:shd w:val="clear" w:color="auto" w:fill="A6A6A6" w:themeFill="background1" w:themeFillShade="A6"/>
          </w:tcPr>
          <w:p w:rsidR="000F7500" w:rsidRPr="000F7500" w:rsidRDefault="000F7500" w:rsidP="000F7500">
            <w:pPr>
              <w:spacing w:line="360" w:lineRule="auto"/>
              <w:rPr>
                <w:rFonts w:asciiTheme="minorHAnsi" w:hAnsiTheme="minorHAnsi"/>
              </w:rPr>
            </w:pPr>
          </w:p>
        </w:tc>
        <w:tc>
          <w:tcPr>
            <w:tcW w:w="1121" w:type="dxa"/>
          </w:tcPr>
          <w:p w:rsidR="000F7500" w:rsidRPr="000F7500" w:rsidRDefault="000F7500" w:rsidP="000F7500">
            <w:pPr>
              <w:spacing w:line="360" w:lineRule="auto"/>
              <w:rPr>
                <w:rFonts w:asciiTheme="minorHAnsi" w:hAnsiTheme="minorHAnsi"/>
              </w:rPr>
            </w:pPr>
            <w:r w:rsidRPr="000F7500">
              <w:rPr>
                <w:rFonts w:asciiTheme="minorHAnsi" w:hAnsiTheme="minorHAnsi"/>
              </w:rPr>
              <w:t>Range</w:t>
            </w:r>
          </w:p>
        </w:tc>
      </w:tr>
      <w:tr w:rsidR="000F7500" w:rsidRPr="000F7500" w:rsidTr="00F52279">
        <w:tc>
          <w:tcPr>
            <w:tcW w:w="862" w:type="dxa"/>
            <w:shd w:val="clear" w:color="auto" w:fill="FFB021"/>
          </w:tcPr>
          <w:p w:rsidR="000F7500" w:rsidRPr="000F7500" w:rsidRDefault="000F7500" w:rsidP="000F7500">
            <w:pPr>
              <w:spacing w:line="360" w:lineRule="auto"/>
              <w:rPr>
                <w:rFonts w:asciiTheme="minorHAnsi" w:hAnsiTheme="minorHAnsi"/>
                <w:color w:val="FFC000"/>
              </w:rPr>
            </w:pPr>
          </w:p>
        </w:tc>
        <w:tc>
          <w:tcPr>
            <w:tcW w:w="1121" w:type="dxa"/>
          </w:tcPr>
          <w:p w:rsidR="000F7500" w:rsidRPr="000F7500" w:rsidRDefault="000F7500" w:rsidP="000F7500">
            <w:pPr>
              <w:spacing w:line="360" w:lineRule="auto"/>
              <w:rPr>
                <w:rFonts w:asciiTheme="minorHAnsi" w:hAnsiTheme="minorHAnsi"/>
              </w:rPr>
            </w:pPr>
            <w:r w:rsidRPr="000F7500">
              <w:rPr>
                <w:rFonts w:asciiTheme="minorHAnsi" w:hAnsiTheme="minorHAnsi"/>
              </w:rPr>
              <w:t>Outcome</w:t>
            </w:r>
          </w:p>
        </w:tc>
      </w:tr>
      <w:tr w:rsidR="000F7500" w:rsidRPr="000F7500" w:rsidTr="00F52279">
        <w:tc>
          <w:tcPr>
            <w:tcW w:w="862" w:type="dxa"/>
            <w:shd w:val="clear" w:color="auto" w:fill="FF00FF"/>
          </w:tcPr>
          <w:p w:rsidR="000F7500" w:rsidRPr="000F7500" w:rsidRDefault="000F7500" w:rsidP="000F7500">
            <w:pPr>
              <w:spacing w:line="360" w:lineRule="auto"/>
              <w:rPr>
                <w:rFonts w:asciiTheme="minorHAnsi" w:hAnsiTheme="minorHAnsi"/>
              </w:rPr>
            </w:pPr>
          </w:p>
        </w:tc>
        <w:tc>
          <w:tcPr>
            <w:tcW w:w="1121" w:type="dxa"/>
          </w:tcPr>
          <w:p w:rsidR="000F7500" w:rsidRPr="000F7500" w:rsidRDefault="000F7500" w:rsidP="000F7500">
            <w:pPr>
              <w:spacing w:line="360" w:lineRule="auto"/>
              <w:rPr>
                <w:rFonts w:asciiTheme="minorHAnsi" w:hAnsiTheme="minorHAnsi"/>
              </w:rPr>
            </w:pPr>
            <w:r w:rsidRPr="000F7500">
              <w:rPr>
                <w:rFonts w:asciiTheme="minorHAnsi" w:hAnsiTheme="minorHAnsi"/>
              </w:rPr>
              <w:t>Ground</w:t>
            </w:r>
          </w:p>
        </w:tc>
      </w:tr>
    </w:tbl>
    <w:p w:rsidR="00EB3312" w:rsidRPr="000F7500" w:rsidRDefault="00EB3312" w:rsidP="000F7500">
      <w:pPr>
        <w:ind w:left="360"/>
        <w:rPr>
          <w:rFonts w:asciiTheme="minorHAnsi" w:hAnsiTheme="minorHAnsi"/>
        </w:rPr>
      </w:pPr>
    </w:p>
    <w:p w:rsidR="00EB3312" w:rsidRPr="000F7500" w:rsidRDefault="00EB3312" w:rsidP="000F7500">
      <w:pPr>
        <w:ind w:left="360"/>
        <w:rPr>
          <w:rFonts w:asciiTheme="minorHAnsi" w:hAnsiTheme="minorHAnsi"/>
        </w:rPr>
      </w:pPr>
    </w:p>
    <w:p w:rsidR="00EB3312" w:rsidRDefault="00EB3312"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F52279" w:rsidRDefault="00F52279" w:rsidP="00EB3312">
      <w:pPr>
        <w:ind w:left="360"/>
      </w:pPr>
    </w:p>
    <w:p w:rsidR="00886DDB" w:rsidRDefault="00886DDB" w:rsidP="00886DDB">
      <w:pPr>
        <w:rPr>
          <w:i/>
        </w:rPr>
      </w:pPr>
      <w:r>
        <w:rPr>
          <w:i/>
        </w:rPr>
        <w:t>The fourth example is a special case; here a pupil will trigger the rule by NOT doing something i.e. not receiving any demerits. There is a different process when setting up rules that are triggered by pupils not doing something. See the explanation for the fourth example for further details.</w:t>
      </w:r>
    </w:p>
    <w:p w:rsidR="00F52279" w:rsidRDefault="00F52279">
      <w:pPr>
        <w:rPr>
          <w:i/>
        </w:rPr>
      </w:pPr>
      <w:r>
        <w:rPr>
          <w:i/>
        </w:rPr>
        <w:br w:type="page"/>
      </w:r>
    </w:p>
    <w:p w:rsidR="00F52279" w:rsidRDefault="00F52279" w:rsidP="00F52279">
      <w:pPr>
        <w:pStyle w:val="Heading2"/>
      </w:pPr>
      <w:r>
        <w:lastRenderedPageBreak/>
        <w:t>Example 1</w:t>
      </w:r>
    </w:p>
    <w:p w:rsidR="00886DDB" w:rsidRPr="00886DDB" w:rsidRDefault="00886DDB" w:rsidP="00886DDB"/>
    <w:p w:rsidR="00F52279" w:rsidRDefault="00F52279" w:rsidP="00F52279">
      <w:pPr>
        <w:rPr>
          <w:rFonts w:asciiTheme="minorHAnsi" w:hAnsiTheme="minorHAnsi"/>
          <w:i/>
        </w:rPr>
      </w:pPr>
      <w:r w:rsidRPr="000F7500">
        <w:rPr>
          <w:rFonts w:asciiTheme="minorHAnsi" w:hAnsiTheme="minorHAnsi"/>
          <w:i/>
        </w:rPr>
        <w:t>1.</w:t>
      </w:r>
      <w:r>
        <w:rPr>
          <w:rFonts w:asciiTheme="minorHAnsi" w:hAnsiTheme="minorHAnsi"/>
          <w:i/>
        </w:rPr>
        <w:t xml:space="preserve"> </w:t>
      </w:r>
      <w:r w:rsidRPr="000F7500">
        <w:rPr>
          <w:rFonts w:asciiTheme="minorHAnsi" w:hAnsiTheme="minorHAnsi"/>
          <w:i/>
        </w:rPr>
        <w:t>We want PARS to issue one negative behaviour incident if pupils are late to school 3 or more times in a week.</w:t>
      </w:r>
    </w:p>
    <w:p w:rsidR="00F52279" w:rsidRDefault="00F52279" w:rsidP="00F52279">
      <w:pPr>
        <w:rPr>
          <w:rFonts w:asciiTheme="minorHAnsi" w:hAnsiTheme="minorHAnsi" w:cs="Arial"/>
          <w:b/>
          <w:bCs/>
          <w:color w:val="000000"/>
          <w:shd w:val="clear" w:color="auto" w:fill="FFFFFF"/>
        </w:rPr>
      </w:pPr>
      <w:r w:rsidRPr="000F7500">
        <w:rPr>
          <w:rFonts w:asciiTheme="minorHAnsi" w:hAnsiTheme="minorHAnsi" w:cs="Arial"/>
          <w:b/>
          <w:bCs/>
          <w:color w:val="000000"/>
          <w:shd w:val="clear" w:color="auto" w:fill="FFFFFF"/>
        </w:rPr>
        <w:t>If a student is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late to school</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at least</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3</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times in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week</w:t>
      </w:r>
      <w:r w:rsidRPr="000F7500">
        <w:rPr>
          <w:rFonts w:asciiTheme="minorHAnsi" w:hAnsiTheme="minorHAnsi" w:cs="Arial"/>
          <w:b/>
          <w:bCs/>
          <w:color w:val="000000"/>
          <w:shd w:val="clear" w:color="auto" w:fill="FFFFFF"/>
        </w:rPr>
        <w:t>, then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level 1 sanction</w:t>
      </w:r>
      <w:r w:rsidRPr="000F7500">
        <w:rPr>
          <w:rFonts w:asciiTheme="minorHAnsi" w:hAnsiTheme="minorHAnsi" w:cs="Arial"/>
          <w:b/>
          <w:bCs/>
          <w:color w:val="000000"/>
          <w:shd w:val="clear" w:color="auto" w:fill="FFFFFF"/>
        </w:rPr>
        <w:t>, because of their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punctuality</w:t>
      </w:r>
      <w:r w:rsidRPr="000F7500">
        <w:rPr>
          <w:rFonts w:asciiTheme="minorHAnsi" w:hAnsiTheme="minorHAnsi" w:cs="Arial"/>
          <w:b/>
          <w:bCs/>
          <w:color w:val="000000"/>
          <w:shd w:val="clear" w:color="auto" w:fill="FFFFFF"/>
        </w:rPr>
        <w:t>.</w:t>
      </w:r>
    </w:p>
    <w:p w:rsidR="00F52279" w:rsidRDefault="00F52279" w:rsidP="00F52279">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245110</wp:posOffset>
                </wp:positionV>
                <wp:extent cx="4514850" cy="5667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514850" cy="5667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79" w:rsidRDefault="00F52279"/>
                          <w:p w:rsidR="00F52279" w:rsidRDefault="00F52279">
                            <w:r>
                              <w:rPr>
                                <w:noProof/>
                                <w:lang w:val="en-GB" w:eastAsia="en-GB"/>
                              </w:rPr>
                              <w:drawing>
                                <wp:inline distT="0" distB="0" distL="0" distR="0" wp14:anchorId="65CBB392" wp14:editId="77099159">
                                  <wp:extent cx="4306570" cy="5081753"/>
                                  <wp:effectExtent l="0" t="0" r="0" b="5080"/>
                                  <wp:docPr id="11" name="Picture 11"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570" cy="50817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9.3pt;width:355.5pt;height:446.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" fillcolor="white [3201]" stroked="f" strokeweight=".5pt">
                <v:textbox>
                  <w:txbxContent>
                    <w:p w:rsidR="00F52279" w:rsidRDefault="00F52279"/>
                    <w:p w:rsidR="00F52279" w:rsidRDefault="00F52279">
                      <w:r>
                        <w:rPr>
                          <w:noProof/>
                          <w:lang w:val="en-GB" w:eastAsia="en-GB"/>
                        </w:rPr>
                        <w:drawing>
                          <wp:inline distT="0" distB="0" distL="0" distR="0" wp14:anchorId="65CBB392" wp14:editId="77099159">
                            <wp:extent cx="4306570" cy="5081753"/>
                            <wp:effectExtent l="0" t="0" r="0" b="5080"/>
                            <wp:docPr id="11" name="Picture 11"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570" cy="5081753"/>
                                    </a:xfrm>
                                    <a:prstGeom prst="rect">
                                      <a:avLst/>
                                    </a:prstGeom>
                                    <a:noFill/>
                                    <a:ln>
                                      <a:noFill/>
                                    </a:ln>
                                  </pic:spPr>
                                </pic:pic>
                              </a:graphicData>
                            </a:graphic>
                          </wp:inline>
                        </w:drawing>
                      </w:r>
                    </w:p>
                  </w:txbxContent>
                </v:textbox>
                <w10:wrap anchorx="page"/>
              </v:shape>
            </w:pict>
          </mc:Fallback>
        </mc:AlternateContent>
      </w:r>
    </w:p>
    <w:p w:rsidR="00F52279" w:rsidRDefault="00F52279" w:rsidP="00F52279"/>
    <w:p w:rsidR="00F52279" w:rsidRDefault="00F52279">
      <w:r>
        <w:br w:type="page"/>
      </w:r>
    </w:p>
    <w:p w:rsidR="00F52279" w:rsidRDefault="00F52279" w:rsidP="00F52279"/>
    <w:p w:rsidR="00F52279" w:rsidRDefault="00886DDB">
      <w:r>
        <w:rPr>
          <w:noProof/>
          <w:lang w:val="en-GB" w:eastAsia="en-GB"/>
        </w:rPr>
        <mc:AlternateContent>
          <mc:Choice Requires="wps">
            <w:drawing>
              <wp:anchor distT="0" distB="0" distL="114300" distR="114300" simplePos="0" relativeHeight="251660288" behindDoc="0" locked="0" layoutInCell="1" allowOverlap="1" wp14:anchorId="11585F20" wp14:editId="064602EE">
                <wp:simplePos x="0" y="0"/>
                <wp:positionH relativeFrom="page">
                  <wp:align>center</wp:align>
                </wp:positionH>
                <wp:positionV relativeFrom="paragraph">
                  <wp:posOffset>582295</wp:posOffset>
                </wp:positionV>
                <wp:extent cx="4972050" cy="5734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972050" cy="573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79" w:rsidRDefault="00F52279">
                            <w:r w:rsidRPr="00F52279">
                              <w:rPr>
                                <w:lang w:val="en-GB"/>
                              </w:rPr>
                              <w:drawing>
                                <wp:inline distT="0" distB="0" distL="0" distR="0" wp14:anchorId="1D9DD57F" wp14:editId="4B142E72">
                                  <wp:extent cx="4762500" cy="5619750"/>
                                  <wp:effectExtent l="0" t="0" r="0" b="0"/>
                                  <wp:docPr id="13" name="Picture 13"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85F20" id="Text Box 12" o:spid="_x0000_s1027" type="#_x0000_t202" style="position:absolute;margin-left:0;margin-top:45.85pt;width:391.5pt;height:45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k5jAIAAJQ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" fillcolor="white [3201]" stroked="f" strokeweight=".5pt">
                <v:textbox>
                  <w:txbxContent>
                    <w:p w:rsidR="00F52279" w:rsidRDefault="00F52279">
                      <w:r w:rsidRPr="00F52279">
                        <w:rPr>
                          <w:lang w:val="en-GB"/>
                        </w:rPr>
                        <w:drawing>
                          <wp:inline distT="0" distB="0" distL="0" distR="0" wp14:anchorId="1D9DD57F" wp14:editId="4B142E72">
                            <wp:extent cx="4762500" cy="5619750"/>
                            <wp:effectExtent l="0" t="0" r="0" b="0"/>
                            <wp:docPr id="13" name="Picture 13"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v:textbox>
                <w10:wrap anchorx="page"/>
              </v:shape>
            </w:pict>
          </mc:Fallback>
        </mc:AlternateContent>
      </w:r>
      <w:r w:rsidR="00F52279">
        <w:br w:type="page"/>
      </w:r>
    </w:p>
    <w:p w:rsidR="00F52279" w:rsidRDefault="00F52279" w:rsidP="00F52279">
      <w:pPr>
        <w:pStyle w:val="Heading2"/>
      </w:pPr>
      <w:r>
        <w:lastRenderedPageBreak/>
        <w:t>Example 2</w:t>
      </w:r>
    </w:p>
    <w:p w:rsidR="00886DDB" w:rsidRPr="00886DDB" w:rsidRDefault="00886DDB" w:rsidP="00886DDB"/>
    <w:p w:rsidR="00F52279" w:rsidRDefault="00F52279" w:rsidP="00F52279">
      <w:pPr>
        <w:rPr>
          <w:rFonts w:asciiTheme="minorHAnsi" w:hAnsiTheme="minorHAnsi"/>
          <w:i/>
        </w:rPr>
      </w:pPr>
      <w:r>
        <w:rPr>
          <w:rFonts w:asciiTheme="minorHAnsi" w:hAnsiTheme="minorHAnsi"/>
          <w:i/>
        </w:rPr>
        <w:t xml:space="preserve">2. </w:t>
      </w:r>
      <w:r w:rsidRPr="000F7500">
        <w:rPr>
          <w:rFonts w:asciiTheme="minorHAnsi" w:hAnsiTheme="minorHAnsi"/>
          <w:i/>
        </w:rPr>
        <w:t>We want PARS to issue a positive behaviour incident if pupils achieve 100% attendance in a term.</w:t>
      </w:r>
    </w:p>
    <w:p w:rsidR="00F52279" w:rsidRDefault="00F52279" w:rsidP="00F52279">
      <w:pPr>
        <w:rPr>
          <w:rFonts w:asciiTheme="minorHAnsi" w:hAnsiTheme="minorHAnsi" w:cs="Arial"/>
          <w:b/>
          <w:bCs/>
          <w:color w:val="000000"/>
          <w:shd w:val="clear" w:color="auto" w:fill="FFFFFF"/>
        </w:rPr>
      </w:pPr>
      <w:r w:rsidRPr="000F7500">
        <w:rPr>
          <w:rFonts w:asciiTheme="minorHAnsi" w:hAnsiTheme="minorHAnsi" w:cs="Arial"/>
          <w:b/>
          <w:bCs/>
          <w:color w:val="000000"/>
          <w:shd w:val="clear" w:color="auto" w:fill="FFFFFF"/>
        </w:rPr>
        <w:t>If a student has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at least</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100</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percent attendance</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in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term</w:t>
      </w:r>
      <w:r w:rsidRPr="000F7500">
        <w:rPr>
          <w:rFonts w:asciiTheme="minorHAnsi" w:hAnsiTheme="minorHAnsi" w:cs="Arial"/>
          <w:b/>
          <w:bCs/>
          <w:color w:val="000000"/>
          <w:shd w:val="clear" w:color="auto" w:fill="FFFFFF"/>
        </w:rPr>
        <w:t>, then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silver certificate</w:t>
      </w:r>
      <w:r w:rsidRPr="000F7500">
        <w:rPr>
          <w:rFonts w:asciiTheme="minorHAnsi" w:hAnsiTheme="minorHAnsi" w:cs="Arial"/>
          <w:b/>
          <w:bCs/>
          <w:color w:val="000000"/>
          <w:shd w:val="clear" w:color="auto" w:fill="FFFFFF"/>
        </w:rPr>
        <w:t>, because of their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attendance</w:t>
      </w:r>
      <w:r w:rsidRPr="000F7500">
        <w:rPr>
          <w:rFonts w:asciiTheme="minorHAnsi" w:hAnsiTheme="minorHAnsi" w:cs="Arial"/>
          <w:b/>
          <w:bCs/>
          <w:color w:val="000000"/>
          <w:shd w:val="clear" w:color="auto" w:fill="FFFFFF"/>
        </w:rPr>
        <w:t>.</w:t>
      </w:r>
    </w:p>
    <w:p w:rsidR="00F52279" w:rsidRPr="00F52279" w:rsidRDefault="00F52279" w:rsidP="00F52279">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254635</wp:posOffset>
                </wp:positionV>
                <wp:extent cx="4962525" cy="57626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4962525" cy="576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79" w:rsidRDefault="00F52279">
                            <w:r>
                              <w:rPr>
                                <w:noProof/>
                                <w:lang w:val="en-GB" w:eastAsia="en-GB"/>
                              </w:rPr>
                              <w:drawing>
                                <wp:inline distT="0" distB="0" distL="0" distR="0">
                                  <wp:extent cx="4762500" cy="5619750"/>
                                  <wp:effectExtent l="0" t="0" r="0" b="0"/>
                                  <wp:docPr id="15" name="Picture 15"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0;margin-top:20.05pt;width:390.75pt;height:45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" fillcolor="white [3201]" stroked="f" strokeweight=".5pt">
                <v:textbox>
                  <w:txbxContent>
                    <w:p w:rsidR="00F52279" w:rsidRDefault="00F52279">
                      <w:r>
                        <w:rPr>
                          <w:noProof/>
                          <w:lang w:val="en-GB" w:eastAsia="en-GB"/>
                        </w:rPr>
                        <w:drawing>
                          <wp:inline distT="0" distB="0" distL="0" distR="0">
                            <wp:extent cx="4762500" cy="5619750"/>
                            <wp:effectExtent l="0" t="0" r="0" b="0"/>
                            <wp:docPr id="15" name="Picture 15"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v:textbox>
                <w10:wrap anchorx="margin"/>
              </v:shape>
            </w:pict>
          </mc:Fallback>
        </mc:AlternateContent>
      </w:r>
    </w:p>
    <w:p w:rsidR="00F52279" w:rsidRDefault="00F52279">
      <w:r>
        <w:br w:type="page"/>
      </w:r>
    </w:p>
    <w:p w:rsidR="00F52279" w:rsidRDefault="00F52279" w:rsidP="00F52279"/>
    <w:p w:rsidR="00F52279" w:rsidRDefault="00F52279" w:rsidP="00F52279"/>
    <w:p w:rsidR="00F52279" w:rsidRDefault="00886DDB" w:rsidP="00F52279">
      <w:r>
        <w:rPr>
          <w:noProof/>
          <w:lang w:val="en-GB" w:eastAsia="en-GB"/>
        </w:rPr>
        <mc:AlternateContent>
          <mc:Choice Requires="wps">
            <w:drawing>
              <wp:anchor distT="0" distB="0" distL="114300" distR="114300" simplePos="0" relativeHeight="251662336" behindDoc="0" locked="0" layoutInCell="1" allowOverlap="1" wp14:anchorId="4ED651B4" wp14:editId="0F093F55">
                <wp:simplePos x="0" y="0"/>
                <wp:positionH relativeFrom="margin">
                  <wp:align>center</wp:align>
                </wp:positionH>
                <wp:positionV relativeFrom="paragraph">
                  <wp:posOffset>198755</wp:posOffset>
                </wp:positionV>
                <wp:extent cx="4953000" cy="57531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953000" cy="575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79" w:rsidRDefault="00F52279">
                            <w:r>
                              <w:rPr>
                                <w:noProof/>
                                <w:lang w:val="en-GB" w:eastAsia="en-GB"/>
                              </w:rPr>
                              <w:drawing>
                                <wp:inline distT="0" distB="0" distL="0" distR="0" wp14:anchorId="79794588" wp14:editId="3C6D7D40">
                                  <wp:extent cx="4762500" cy="5619750"/>
                                  <wp:effectExtent l="0" t="0" r="0" b="0"/>
                                  <wp:docPr id="17" name="Picture 17"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651B4" id="Text Box 16" o:spid="_x0000_s1029" type="#_x0000_t202" style="position:absolute;margin-left:0;margin-top:15.65pt;width:390pt;height:45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" fillcolor="white [3201]" stroked="f" strokeweight=".5pt">
                <v:textbox>
                  <w:txbxContent>
                    <w:p w:rsidR="00F52279" w:rsidRDefault="00F52279">
                      <w:r>
                        <w:rPr>
                          <w:noProof/>
                          <w:lang w:val="en-GB" w:eastAsia="en-GB"/>
                        </w:rPr>
                        <w:drawing>
                          <wp:inline distT="0" distB="0" distL="0" distR="0" wp14:anchorId="79794588" wp14:editId="3C6D7D40">
                            <wp:extent cx="4762500" cy="5619750"/>
                            <wp:effectExtent l="0" t="0" r="0" b="0"/>
                            <wp:docPr id="17" name="Picture 17"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v:textbox>
                <w10:wrap anchorx="margin"/>
              </v:shape>
            </w:pict>
          </mc:Fallback>
        </mc:AlternateContent>
      </w:r>
    </w:p>
    <w:p w:rsidR="00F52279" w:rsidRDefault="00F52279">
      <w:r>
        <w:br w:type="page"/>
      </w:r>
    </w:p>
    <w:p w:rsidR="00F52279" w:rsidRDefault="00F52279" w:rsidP="00F52279">
      <w:pPr>
        <w:pStyle w:val="Heading2"/>
      </w:pPr>
      <w:r>
        <w:lastRenderedPageBreak/>
        <w:t>Example 3</w:t>
      </w:r>
    </w:p>
    <w:p w:rsidR="00886DDB" w:rsidRPr="00886DDB" w:rsidRDefault="00886DDB" w:rsidP="00886DDB"/>
    <w:p w:rsidR="00F52279" w:rsidRDefault="00F52279" w:rsidP="00F52279">
      <w:pPr>
        <w:rPr>
          <w:rFonts w:asciiTheme="minorHAnsi" w:hAnsiTheme="minorHAnsi"/>
          <w:i/>
        </w:rPr>
      </w:pPr>
      <w:r>
        <w:rPr>
          <w:rFonts w:asciiTheme="minorHAnsi" w:hAnsiTheme="minorHAnsi"/>
          <w:i/>
        </w:rPr>
        <w:t xml:space="preserve">3. </w:t>
      </w:r>
      <w:r w:rsidRPr="000F7500">
        <w:rPr>
          <w:rFonts w:asciiTheme="minorHAnsi" w:hAnsiTheme="minorHAnsi"/>
          <w:i/>
        </w:rPr>
        <w:t>We want PARS to issue a negative behaviour incident whenever a pupil accumulates 30 minutes lateness to lessons, and another if they accumulate 60 minutes, and another for 90 minutes, etc.</w:t>
      </w:r>
    </w:p>
    <w:p w:rsidR="00F52279" w:rsidRDefault="00F52279" w:rsidP="00F52279">
      <w:pPr>
        <w:rPr>
          <w:rFonts w:asciiTheme="minorHAnsi" w:hAnsiTheme="minorHAnsi" w:cs="Arial"/>
          <w:b/>
          <w:bCs/>
          <w:color w:val="000000"/>
          <w:shd w:val="clear" w:color="auto" w:fill="FFFFFF"/>
        </w:rPr>
      </w:pPr>
      <w:r w:rsidRPr="000F7500">
        <w:rPr>
          <w:rFonts w:asciiTheme="minorHAnsi" w:hAnsiTheme="minorHAnsi" w:cs="Arial"/>
          <w:b/>
          <w:bCs/>
          <w:color w:val="000000"/>
          <w:shd w:val="clear" w:color="auto" w:fill="FFFFFF"/>
        </w:rPr>
        <w:t>For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every</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30</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minutes late to lessons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within the</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year</w:t>
      </w:r>
      <w:r w:rsidRPr="000F7500">
        <w:rPr>
          <w:rFonts w:asciiTheme="minorHAnsi" w:hAnsiTheme="minorHAnsi" w:cs="Arial"/>
          <w:b/>
          <w:bCs/>
          <w:color w:val="000000"/>
          <w:shd w:val="clear" w:color="auto" w:fill="FFFFFF"/>
        </w:rPr>
        <w:t>,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level 2 sanction</w:t>
      </w:r>
      <w:r w:rsidRPr="000F7500">
        <w:rPr>
          <w:rFonts w:asciiTheme="minorHAnsi" w:hAnsiTheme="minorHAnsi" w:cs="Arial"/>
          <w:b/>
          <w:bCs/>
          <w:color w:val="000000"/>
          <w:shd w:val="clear" w:color="auto" w:fill="FFFFFF"/>
        </w:rPr>
        <w:t>, because of</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punctuality</w:t>
      </w:r>
      <w:r w:rsidRPr="000F7500">
        <w:rPr>
          <w:rFonts w:asciiTheme="minorHAnsi" w:hAnsiTheme="minorHAnsi" w:cs="Arial"/>
          <w:b/>
          <w:bCs/>
          <w:color w:val="000000"/>
          <w:shd w:val="clear" w:color="auto" w:fill="FFFFFF"/>
        </w:rPr>
        <w:t>.</w:t>
      </w:r>
    </w:p>
    <w:p w:rsidR="00F52279" w:rsidRPr="00F52279" w:rsidRDefault="00F52279" w:rsidP="00F52279">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109220</wp:posOffset>
                </wp:positionV>
                <wp:extent cx="4962525" cy="59150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4962525" cy="5915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79" w:rsidRDefault="00F52279">
                            <w:r>
                              <w:rPr>
                                <w:noProof/>
                                <w:lang w:val="en-GB" w:eastAsia="en-GB"/>
                              </w:rPr>
                              <w:drawing>
                                <wp:inline distT="0" distB="0" distL="0" distR="0" wp14:anchorId="4E928D78" wp14:editId="52ADC88B">
                                  <wp:extent cx="4762500" cy="5619750"/>
                                  <wp:effectExtent l="0" t="0" r="0" b="0"/>
                                  <wp:docPr id="19" name="Picture 19"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0" type="#_x0000_t202" style="position:absolute;margin-left:0;margin-top:8.6pt;width:390.75pt;height:465.7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" fillcolor="white [3201]" stroked="f" strokeweight=".5pt">
                <v:textbox>
                  <w:txbxContent>
                    <w:p w:rsidR="00F52279" w:rsidRDefault="00F52279">
                      <w:r>
                        <w:rPr>
                          <w:noProof/>
                          <w:lang w:val="en-GB" w:eastAsia="en-GB"/>
                        </w:rPr>
                        <w:drawing>
                          <wp:inline distT="0" distB="0" distL="0" distR="0" wp14:anchorId="4E928D78" wp14:editId="52ADC88B">
                            <wp:extent cx="4762500" cy="5619750"/>
                            <wp:effectExtent l="0" t="0" r="0" b="0"/>
                            <wp:docPr id="19" name="Picture 19"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v:textbox>
                <w10:wrap anchorx="margin"/>
              </v:shape>
            </w:pict>
          </mc:Fallback>
        </mc:AlternateContent>
      </w:r>
    </w:p>
    <w:p w:rsidR="00F52279" w:rsidRDefault="00F52279">
      <w:r>
        <w:br w:type="page"/>
      </w:r>
    </w:p>
    <w:p w:rsidR="00F52279" w:rsidRDefault="00F52279" w:rsidP="00F52279"/>
    <w:p w:rsidR="00F52279" w:rsidRDefault="00F52279" w:rsidP="00F52279"/>
    <w:p w:rsidR="00F52279" w:rsidRDefault="00886DDB" w:rsidP="00F52279">
      <w:r>
        <w:rPr>
          <w:noProof/>
          <w:lang w:val="en-GB" w:eastAsia="en-GB"/>
        </w:rPr>
        <mc:AlternateContent>
          <mc:Choice Requires="wps">
            <w:drawing>
              <wp:anchor distT="0" distB="0" distL="114300" distR="114300" simplePos="0" relativeHeight="251664384" behindDoc="0" locked="0" layoutInCell="1" allowOverlap="1" wp14:anchorId="278DC89C" wp14:editId="0555D002">
                <wp:simplePos x="0" y="0"/>
                <wp:positionH relativeFrom="margin">
                  <wp:align>center</wp:align>
                </wp:positionH>
                <wp:positionV relativeFrom="paragraph">
                  <wp:posOffset>217805</wp:posOffset>
                </wp:positionV>
                <wp:extent cx="4953000" cy="58007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4953000" cy="580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79" w:rsidRDefault="00F52279">
                            <w:r>
                              <w:rPr>
                                <w:noProof/>
                                <w:lang w:val="en-GB" w:eastAsia="en-GB"/>
                              </w:rPr>
                              <w:drawing>
                                <wp:inline distT="0" distB="0" distL="0" distR="0" wp14:anchorId="15E6DE6D" wp14:editId="54EFB55E">
                                  <wp:extent cx="4762500" cy="5619750"/>
                                  <wp:effectExtent l="0" t="0" r="0" b="0"/>
                                  <wp:docPr id="21" name="Picture 21"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C89C" id="Text Box 20" o:spid="_x0000_s1031" type="#_x0000_t202" style="position:absolute;margin-left:0;margin-top:17.15pt;width:390pt;height:45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" fillcolor="white [3201]" stroked="f" strokeweight=".5pt">
                <v:textbox>
                  <w:txbxContent>
                    <w:p w:rsidR="00F52279" w:rsidRDefault="00F52279">
                      <w:r>
                        <w:rPr>
                          <w:noProof/>
                          <w:lang w:val="en-GB" w:eastAsia="en-GB"/>
                        </w:rPr>
                        <w:drawing>
                          <wp:inline distT="0" distB="0" distL="0" distR="0" wp14:anchorId="15E6DE6D" wp14:editId="54EFB55E">
                            <wp:extent cx="4762500" cy="5619750"/>
                            <wp:effectExtent l="0" t="0" r="0" b="0"/>
                            <wp:docPr id="21" name="Picture 21"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txbxContent>
                </v:textbox>
                <w10:wrap anchorx="margin"/>
              </v:shape>
            </w:pict>
          </mc:Fallback>
        </mc:AlternateContent>
      </w:r>
    </w:p>
    <w:p w:rsidR="00F52279" w:rsidRDefault="00F52279">
      <w:r>
        <w:br w:type="page"/>
      </w:r>
    </w:p>
    <w:p w:rsidR="00F52279" w:rsidRDefault="00F52279" w:rsidP="00F52279">
      <w:pPr>
        <w:pStyle w:val="Heading2"/>
      </w:pPr>
      <w:r>
        <w:lastRenderedPageBreak/>
        <w:t>Example 4</w:t>
      </w:r>
    </w:p>
    <w:p w:rsidR="00886DDB" w:rsidRPr="00886DDB" w:rsidRDefault="00886DDB" w:rsidP="00886DDB">
      <w:pPr>
        <w:rPr>
          <w:rFonts w:cs="Arial"/>
          <w:color w:val="000000"/>
          <w:shd w:val="clear" w:color="auto" w:fill="FFFFFF"/>
        </w:rPr>
      </w:pPr>
      <w:r w:rsidRPr="00886DDB">
        <w:rPr>
          <w:rFonts w:cs="Arial"/>
          <w:color w:val="000000"/>
          <w:shd w:val="clear" w:color="auto" w:fill="FFFFFF"/>
        </w:rPr>
        <w:t>There is an extra consideration to make when creating rules that trigger when pupils do not do something - pupils will always trigger this if they are absent!</w:t>
      </w:r>
    </w:p>
    <w:p w:rsidR="00886DDB" w:rsidRDefault="00886DDB" w:rsidP="00886DDB">
      <w:pPr>
        <w:rPr>
          <w:rFonts w:ascii="Arial" w:hAnsi="Arial" w:cs="Arial"/>
          <w:color w:val="000000"/>
          <w:sz w:val="19"/>
          <w:szCs w:val="19"/>
          <w:shd w:val="clear" w:color="auto" w:fill="FFFFFF"/>
        </w:rPr>
      </w:pPr>
    </w:p>
    <w:p w:rsidR="00886DDB" w:rsidRDefault="00886DDB" w:rsidP="00886DDB">
      <w:pPr>
        <w:rPr>
          <w:rFonts w:asciiTheme="minorHAnsi" w:hAnsiTheme="minorHAnsi"/>
          <w:i/>
        </w:rPr>
      </w:pPr>
      <w:r>
        <w:rPr>
          <w:rFonts w:asciiTheme="minorHAnsi" w:hAnsiTheme="minorHAnsi"/>
          <w:i/>
        </w:rPr>
        <w:t xml:space="preserve">4. </w:t>
      </w:r>
      <w:r w:rsidRPr="000F7500">
        <w:rPr>
          <w:rFonts w:asciiTheme="minorHAnsi" w:hAnsiTheme="minorHAnsi"/>
          <w:i/>
        </w:rPr>
        <w:t>We want PARS to issue a positive behaviour incident if pupils do not receive any negatives incidents in a week.</w:t>
      </w:r>
    </w:p>
    <w:p w:rsidR="00886DDB" w:rsidRDefault="00886DDB" w:rsidP="00886DDB">
      <w:pPr>
        <w:rPr>
          <w:rFonts w:ascii="Arial" w:hAnsi="Arial" w:cs="Arial"/>
          <w:color w:val="000000"/>
          <w:sz w:val="19"/>
          <w:szCs w:val="19"/>
          <w:shd w:val="clear" w:color="auto" w:fill="FFFFFF"/>
        </w:rPr>
      </w:pPr>
      <w:r w:rsidRPr="000F7500">
        <w:rPr>
          <w:rFonts w:asciiTheme="minorHAnsi" w:hAnsiTheme="minorHAnsi" w:cs="Arial"/>
          <w:b/>
          <w:bCs/>
          <w:color w:val="000000"/>
          <w:shd w:val="clear" w:color="auto" w:fill="FFFFFF"/>
        </w:rPr>
        <w:t>If a student gets</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CC00"/>
          <w:shd w:val="clear" w:color="auto" w:fill="FFFFFF"/>
        </w:rPr>
        <w:t>less than</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FF"/>
          <w:shd w:val="clear" w:color="auto" w:fill="FFFFFF"/>
        </w:rPr>
        <w:t>1</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0000"/>
          <w:shd w:val="clear" w:color="auto" w:fill="FFFFFF"/>
        </w:rPr>
        <w:t>negative incident</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000000"/>
          <w:shd w:val="clear" w:color="auto" w:fill="FFFFFF"/>
        </w:rPr>
        <w:t>in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999999"/>
          <w:shd w:val="clear" w:color="auto" w:fill="FFFFFF"/>
        </w:rPr>
        <w:t>week</w:t>
      </w:r>
      <w:r w:rsidRPr="000F7500">
        <w:rPr>
          <w:rFonts w:asciiTheme="minorHAnsi" w:hAnsiTheme="minorHAnsi" w:cs="Arial"/>
          <w:b/>
          <w:bCs/>
          <w:color w:val="000000"/>
          <w:shd w:val="clear" w:color="auto" w:fill="FFFFFF"/>
        </w:rPr>
        <w:t>, then issue a</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6600"/>
          <w:shd w:val="clear" w:color="auto" w:fill="FFFFFF"/>
        </w:rPr>
        <w:t>bronze certificate</w:t>
      </w:r>
      <w:r w:rsidRPr="000F7500">
        <w:rPr>
          <w:rFonts w:asciiTheme="minorHAnsi" w:hAnsiTheme="minorHAnsi" w:cs="Arial"/>
          <w:b/>
          <w:bCs/>
          <w:color w:val="000000"/>
          <w:shd w:val="clear" w:color="auto" w:fill="FFFFFF"/>
        </w:rPr>
        <w:t>, because of their</w:t>
      </w:r>
      <w:r w:rsidRPr="000F7500">
        <w:rPr>
          <w:rStyle w:val="apple-converted-space"/>
          <w:rFonts w:asciiTheme="minorHAnsi" w:hAnsiTheme="minorHAnsi" w:cs="Arial"/>
          <w:b/>
          <w:bCs/>
          <w:color w:val="000000"/>
          <w:shd w:val="clear" w:color="auto" w:fill="FFFFFF"/>
        </w:rPr>
        <w:t> </w:t>
      </w:r>
      <w:r w:rsidRPr="000F7500">
        <w:rPr>
          <w:rFonts w:asciiTheme="minorHAnsi" w:hAnsiTheme="minorHAnsi" w:cs="Arial"/>
          <w:b/>
          <w:bCs/>
          <w:color w:val="FF33FF"/>
          <w:shd w:val="clear" w:color="auto" w:fill="FFFFFF"/>
        </w:rPr>
        <w:t>behaviour</w:t>
      </w:r>
      <w:r w:rsidRPr="000F7500">
        <w:rPr>
          <w:rFonts w:asciiTheme="minorHAnsi" w:hAnsiTheme="minorHAnsi" w:cs="Arial"/>
          <w:b/>
          <w:bCs/>
          <w:color w:val="000000"/>
          <w:shd w:val="clear" w:color="auto" w:fill="FFFFFF"/>
        </w:rPr>
        <w:t>.</w:t>
      </w:r>
    </w:p>
    <w:p w:rsidR="00886DDB" w:rsidRDefault="00886DDB" w:rsidP="00886DDB">
      <w:pPr>
        <w:rPr>
          <w:rFonts w:ascii="Arial" w:hAnsi="Arial" w:cs="Arial"/>
          <w:color w:val="000000"/>
          <w:sz w:val="19"/>
          <w:szCs w:val="19"/>
          <w:shd w:val="clear" w:color="auto" w:fill="FFFFFF"/>
        </w:rPr>
      </w:pPr>
    </w:p>
    <w:p w:rsidR="00886DDB" w:rsidRDefault="00886DDB" w:rsidP="00886DDB">
      <w:r>
        <w:t xml:space="preserve">To make this work, you need to create 3 rules: </w:t>
      </w:r>
    </w:p>
    <w:p w:rsidR="00886DDB" w:rsidRDefault="00886DDB" w:rsidP="00886DDB">
      <w:r>
        <w:t xml:space="preserve">1) A rule that checks if pupils have received 0 demerits in a week </w:t>
      </w:r>
    </w:p>
    <w:p w:rsidR="00886DDB" w:rsidRDefault="00886DDB" w:rsidP="00886DDB">
      <w:r>
        <w:t xml:space="preserve">2) A rule that checks pupils have attended school in a week </w:t>
      </w:r>
    </w:p>
    <w:p w:rsidR="00886DDB" w:rsidRDefault="00886DDB" w:rsidP="00886DDB">
      <w:r>
        <w:t>3) A rule that checks if the two rules above have been triggered, and if so, awards a behaviour incident</w:t>
      </w:r>
    </w:p>
    <w:p w:rsidR="00886DDB" w:rsidRDefault="00886DDB" w:rsidP="00886DDB"/>
    <w:p w:rsidR="00886DDB" w:rsidRPr="00886DDB" w:rsidRDefault="00886DDB" w:rsidP="00886DDB">
      <w:pPr>
        <w:shd w:val="clear" w:color="auto" w:fill="FFFFFF"/>
        <w:spacing w:before="96" w:after="120"/>
        <w:rPr>
          <w:rFonts w:eastAsia="Times New Roman" w:cs="Arial"/>
          <w:color w:val="000000"/>
          <w:lang w:val="en-GB" w:eastAsia="en-GB"/>
        </w:rPr>
      </w:pPr>
      <w:r w:rsidRPr="00886DDB">
        <w:rPr>
          <w:rFonts w:eastAsia="Times New Roman" w:cs="Arial"/>
          <w:b/>
          <w:bCs/>
          <w:color w:val="000000"/>
          <w:lang w:val="en-GB" w:eastAsia="en-GB"/>
        </w:rPr>
        <w:t>If a student gets </w:t>
      </w:r>
      <w:r w:rsidRPr="00886DDB">
        <w:rPr>
          <w:rFonts w:eastAsia="Times New Roman" w:cs="Arial"/>
          <w:b/>
          <w:bCs/>
          <w:color w:val="00CC00"/>
          <w:lang w:val="en-GB" w:eastAsia="en-GB"/>
        </w:rPr>
        <w:t>less than</w:t>
      </w:r>
      <w:r w:rsidRPr="00886DDB">
        <w:rPr>
          <w:rFonts w:eastAsia="Times New Roman" w:cs="Arial"/>
          <w:b/>
          <w:bCs/>
          <w:color w:val="000000"/>
          <w:lang w:val="en-GB" w:eastAsia="en-GB"/>
        </w:rPr>
        <w:t> </w:t>
      </w:r>
      <w:r w:rsidRPr="00886DDB">
        <w:rPr>
          <w:rFonts w:eastAsia="Times New Roman" w:cs="Arial"/>
          <w:b/>
          <w:bCs/>
          <w:color w:val="0000FF"/>
          <w:lang w:val="en-GB" w:eastAsia="en-GB"/>
        </w:rPr>
        <w:t>1</w:t>
      </w:r>
      <w:r w:rsidRPr="00886DDB">
        <w:rPr>
          <w:rFonts w:eastAsia="Times New Roman" w:cs="Arial"/>
          <w:b/>
          <w:bCs/>
          <w:color w:val="000000"/>
          <w:lang w:val="en-GB" w:eastAsia="en-GB"/>
        </w:rPr>
        <w:t> </w:t>
      </w:r>
      <w:r w:rsidRPr="00886DDB">
        <w:rPr>
          <w:rFonts w:eastAsia="Times New Roman" w:cs="Arial"/>
          <w:b/>
          <w:bCs/>
          <w:color w:val="FF0000"/>
          <w:lang w:val="en-GB" w:eastAsia="en-GB"/>
        </w:rPr>
        <w:t>negative incidents</w:t>
      </w:r>
      <w:r w:rsidRPr="00886DDB">
        <w:rPr>
          <w:rFonts w:eastAsia="Times New Roman" w:cs="Arial"/>
          <w:b/>
          <w:bCs/>
          <w:color w:val="000000"/>
          <w:lang w:val="en-GB" w:eastAsia="en-GB"/>
        </w:rPr>
        <w:t> in a </w:t>
      </w:r>
      <w:r w:rsidRPr="00886DDB">
        <w:rPr>
          <w:rFonts w:eastAsia="Times New Roman" w:cs="Arial"/>
          <w:b/>
          <w:bCs/>
          <w:color w:val="999999"/>
          <w:lang w:val="en-GB" w:eastAsia="en-GB"/>
        </w:rPr>
        <w:t>week</w:t>
      </w:r>
      <w:r w:rsidRPr="00886DDB">
        <w:rPr>
          <w:rFonts w:eastAsia="Times New Roman" w:cs="Arial"/>
          <w:b/>
          <w:bCs/>
          <w:color w:val="000000"/>
          <w:lang w:val="en-GB" w:eastAsia="en-GB"/>
        </w:rPr>
        <w:t>, then issue an </w:t>
      </w:r>
      <w:r w:rsidRPr="00886DDB">
        <w:rPr>
          <w:rFonts w:eastAsia="Times New Roman" w:cs="Arial"/>
          <w:b/>
          <w:bCs/>
          <w:color w:val="FF6600"/>
          <w:lang w:val="en-GB" w:eastAsia="en-GB"/>
        </w:rPr>
        <w:t>interim neutral incident</w:t>
      </w:r>
      <w:r w:rsidRPr="00886DDB">
        <w:rPr>
          <w:rFonts w:eastAsia="Times New Roman" w:cs="Arial"/>
          <w:b/>
          <w:bCs/>
          <w:color w:val="000000"/>
          <w:lang w:val="en-GB" w:eastAsia="en-GB"/>
        </w:rPr>
        <w:t>, because of their </w:t>
      </w:r>
      <w:r w:rsidRPr="00886DDB">
        <w:rPr>
          <w:rFonts w:eastAsia="Times New Roman" w:cs="Arial"/>
          <w:b/>
          <w:bCs/>
          <w:color w:val="FF33FF"/>
          <w:lang w:val="en-GB" w:eastAsia="en-GB"/>
        </w:rPr>
        <w:t>behaviour</w:t>
      </w:r>
      <w:r w:rsidRPr="00886DDB">
        <w:rPr>
          <w:rFonts w:eastAsia="Times New Roman" w:cs="Arial"/>
          <w:b/>
          <w:bCs/>
          <w:color w:val="000000"/>
          <w:lang w:val="en-GB" w:eastAsia="en-GB"/>
        </w:rPr>
        <w:t>.</w:t>
      </w:r>
    </w:p>
    <w:p w:rsidR="00886DDB" w:rsidRPr="00886DDB" w:rsidRDefault="00886DDB" w:rsidP="00886DDB">
      <w:pPr>
        <w:shd w:val="clear" w:color="auto" w:fill="FFFFFF"/>
        <w:spacing w:before="96" w:after="120"/>
        <w:rPr>
          <w:rFonts w:eastAsia="Times New Roman" w:cs="Arial"/>
          <w:color w:val="000000"/>
          <w:lang w:val="en-GB" w:eastAsia="en-GB"/>
        </w:rPr>
      </w:pPr>
      <w:r w:rsidRPr="00886DDB">
        <w:rPr>
          <w:rFonts w:eastAsia="Times New Roman" w:cs="Arial"/>
          <w:b/>
          <w:bCs/>
          <w:color w:val="000000"/>
          <w:lang w:val="en-GB" w:eastAsia="en-GB"/>
        </w:rPr>
        <w:t>If a student gets </w:t>
      </w:r>
      <w:r w:rsidRPr="00886DDB">
        <w:rPr>
          <w:rFonts w:eastAsia="Times New Roman" w:cs="Arial"/>
          <w:b/>
          <w:bCs/>
          <w:color w:val="00CC00"/>
          <w:lang w:val="en-GB" w:eastAsia="en-GB"/>
        </w:rPr>
        <w:t>at least</w:t>
      </w:r>
      <w:r w:rsidRPr="00886DDB">
        <w:rPr>
          <w:rFonts w:eastAsia="Times New Roman" w:cs="Arial"/>
          <w:b/>
          <w:bCs/>
          <w:color w:val="000000"/>
          <w:lang w:val="en-GB" w:eastAsia="en-GB"/>
        </w:rPr>
        <w:t> </w:t>
      </w:r>
      <w:r w:rsidRPr="00886DDB">
        <w:rPr>
          <w:rFonts w:eastAsia="Times New Roman" w:cs="Arial"/>
          <w:b/>
          <w:bCs/>
          <w:color w:val="0000FF"/>
          <w:lang w:val="en-GB" w:eastAsia="en-GB"/>
        </w:rPr>
        <w:t>60%</w:t>
      </w:r>
      <w:r w:rsidRPr="00886DDB">
        <w:rPr>
          <w:rFonts w:eastAsia="Times New Roman" w:cs="Arial"/>
          <w:b/>
          <w:bCs/>
          <w:color w:val="000000"/>
          <w:lang w:val="en-GB" w:eastAsia="en-GB"/>
        </w:rPr>
        <w:t> </w:t>
      </w:r>
      <w:r w:rsidRPr="00886DDB">
        <w:rPr>
          <w:rFonts w:eastAsia="Times New Roman" w:cs="Arial"/>
          <w:b/>
          <w:bCs/>
          <w:color w:val="FF0000"/>
          <w:lang w:val="en-GB" w:eastAsia="en-GB"/>
        </w:rPr>
        <w:t>attendance</w:t>
      </w:r>
      <w:r w:rsidRPr="00886DDB">
        <w:rPr>
          <w:rFonts w:eastAsia="Times New Roman" w:cs="Arial"/>
          <w:b/>
          <w:bCs/>
          <w:color w:val="000000"/>
          <w:lang w:val="en-GB" w:eastAsia="en-GB"/>
        </w:rPr>
        <w:t> in a </w:t>
      </w:r>
      <w:r w:rsidRPr="00886DDB">
        <w:rPr>
          <w:rFonts w:eastAsia="Times New Roman" w:cs="Arial"/>
          <w:b/>
          <w:bCs/>
          <w:color w:val="999999"/>
          <w:lang w:val="en-GB" w:eastAsia="en-GB"/>
        </w:rPr>
        <w:t>week</w:t>
      </w:r>
      <w:r w:rsidRPr="00886DDB">
        <w:rPr>
          <w:rFonts w:eastAsia="Times New Roman" w:cs="Arial"/>
          <w:b/>
          <w:bCs/>
          <w:color w:val="000000"/>
          <w:lang w:val="en-GB" w:eastAsia="en-GB"/>
        </w:rPr>
        <w:t>, then issue an </w:t>
      </w:r>
      <w:r w:rsidRPr="00886DDB">
        <w:rPr>
          <w:rFonts w:eastAsia="Times New Roman" w:cs="Arial"/>
          <w:b/>
          <w:bCs/>
          <w:color w:val="FF6600"/>
          <w:lang w:val="en-GB" w:eastAsia="en-GB"/>
        </w:rPr>
        <w:t>interim neutral incident</w:t>
      </w:r>
      <w:r w:rsidRPr="00886DDB">
        <w:rPr>
          <w:rFonts w:eastAsia="Times New Roman" w:cs="Arial"/>
          <w:b/>
          <w:bCs/>
          <w:color w:val="000000"/>
          <w:lang w:val="en-GB" w:eastAsia="en-GB"/>
        </w:rPr>
        <w:t>, because of their </w:t>
      </w:r>
      <w:r w:rsidRPr="00886DDB">
        <w:rPr>
          <w:rFonts w:eastAsia="Times New Roman" w:cs="Arial"/>
          <w:b/>
          <w:bCs/>
          <w:color w:val="FF33FF"/>
          <w:lang w:val="en-GB" w:eastAsia="en-GB"/>
        </w:rPr>
        <w:t>attendance</w:t>
      </w:r>
      <w:r w:rsidRPr="00886DDB">
        <w:rPr>
          <w:rFonts w:eastAsia="Times New Roman" w:cs="Arial"/>
          <w:b/>
          <w:bCs/>
          <w:color w:val="000000"/>
          <w:lang w:val="en-GB" w:eastAsia="en-GB"/>
        </w:rPr>
        <w:t>.</w:t>
      </w:r>
    </w:p>
    <w:p w:rsidR="00886DDB" w:rsidRPr="00886DDB" w:rsidRDefault="00886DDB" w:rsidP="00886DDB">
      <w:pPr>
        <w:shd w:val="clear" w:color="auto" w:fill="FFFFFF"/>
        <w:spacing w:before="96" w:after="120"/>
        <w:rPr>
          <w:rFonts w:eastAsia="Times New Roman" w:cs="Arial"/>
          <w:color w:val="000000"/>
          <w:lang w:val="en-GB" w:eastAsia="en-GB"/>
        </w:rPr>
      </w:pPr>
      <w:r w:rsidRPr="00886DDB">
        <w:rPr>
          <w:rFonts w:eastAsia="Times New Roman" w:cs="Arial"/>
          <w:b/>
          <w:bCs/>
          <w:color w:val="000000"/>
          <w:lang w:val="en-GB" w:eastAsia="en-GB"/>
        </w:rPr>
        <w:t>If a student gets </w:t>
      </w:r>
      <w:r w:rsidRPr="00886DDB">
        <w:rPr>
          <w:rFonts w:eastAsia="Times New Roman" w:cs="Arial"/>
          <w:b/>
          <w:bCs/>
          <w:color w:val="00CC00"/>
          <w:lang w:val="en-GB" w:eastAsia="en-GB"/>
        </w:rPr>
        <w:t>at least</w:t>
      </w:r>
      <w:r w:rsidRPr="00886DDB">
        <w:rPr>
          <w:rFonts w:eastAsia="Times New Roman" w:cs="Arial"/>
          <w:b/>
          <w:bCs/>
          <w:color w:val="000000"/>
          <w:lang w:val="en-GB" w:eastAsia="en-GB"/>
        </w:rPr>
        <w:t> </w:t>
      </w:r>
      <w:r w:rsidRPr="00886DDB">
        <w:rPr>
          <w:rFonts w:eastAsia="Times New Roman" w:cs="Arial"/>
          <w:b/>
          <w:bCs/>
          <w:color w:val="0000FF"/>
          <w:lang w:val="en-GB" w:eastAsia="en-GB"/>
        </w:rPr>
        <w:t>2</w:t>
      </w:r>
      <w:r w:rsidRPr="00886DDB">
        <w:rPr>
          <w:rFonts w:eastAsia="Times New Roman" w:cs="Arial"/>
          <w:b/>
          <w:bCs/>
          <w:color w:val="000000"/>
          <w:lang w:val="en-GB" w:eastAsia="en-GB"/>
        </w:rPr>
        <w:t> </w:t>
      </w:r>
      <w:r w:rsidRPr="00886DDB">
        <w:rPr>
          <w:rFonts w:eastAsia="Times New Roman" w:cs="Arial"/>
          <w:b/>
          <w:bCs/>
          <w:color w:val="FF0000"/>
          <w:lang w:val="en-GB" w:eastAsia="en-GB"/>
        </w:rPr>
        <w:t>interim neutral incidents</w:t>
      </w:r>
      <w:r w:rsidRPr="00886DDB">
        <w:rPr>
          <w:rFonts w:eastAsia="Times New Roman" w:cs="Arial"/>
          <w:b/>
          <w:bCs/>
          <w:color w:val="000000"/>
          <w:lang w:val="en-GB" w:eastAsia="en-GB"/>
        </w:rPr>
        <w:t> in a </w:t>
      </w:r>
      <w:r w:rsidRPr="00886DDB">
        <w:rPr>
          <w:rFonts w:eastAsia="Times New Roman" w:cs="Arial"/>
          <w:b/>
          <w:bCs/>
          <w:color w:val="999999"/>
          <w:lang w:val="en-GB" w:eastAsia="en-GB"/>
        </w:rPr>
        <w:t>week</w:t>
      </w:r>
      <w:r w:rsidRPr="00886DDB">
        <w:rPr>
          <w:rFonts w:eastAsia="Times New Roman" w:cs="Arial"/>
          <w:b/>
          <w:bCs/>
          <w:color w:val="000000"/>
          <w:lang w:val="en-GB" w:eastAsia="en-GB"/>
        </w:rPr>
        <w:t>, then issue a </w:t>
      </w:r>
      <w:r w:rsidRPr="00886DDB">
        <w:rPr>
          <w:rFonts w:eastAsia="Times New Roman" w:cs="Arial"/>
          <w:b/>
          <w:bCs/>
          <w:color w:val="FF6600"/>
          <w:lang w:val="en-GB" w:eastAsia="en-GB"/>
        </w:rPr>
        <w:t>bronze certificate</w:t>
      </w:r>
      <w:r w:rsidRPr="00886DDB">
        <w:rPr>
          <w:rFonts w:eastAsia="Times New Roman" w:cs="Arial"/>
          <w:b/>
          <w:bCs/>
          <w:color w:val="000000"/>
          <w:lang w:val="en-GB" w:eastAsia="en-GB"/>
        </w:rPr>
        <w:t>, because of their </w:t>
      </w:r>
      <w:r w:rsidRPr="00886DDB">
        <w:rPr>
          <w:rFonts w:eastAsia="Times New Roman" w:cs="Arial"/>
          <w:b/>
          <w:bCs/>
          <w:color w:val="FF33FF"/>
          <w:lang w:val="en-GB" w:eastAsia="en-GB"/>
        </w:rPr>
        <w:t>behaviour and attendance</w:t>
      </w:r>
      <w:r w:rsidRPr="00886DDB">
        <w:rPr>
          <w:rFonts w:eastAsia="Times New Roman" w:cs="Arial"/>
          <w:b/>
          <w:bCs/>
          <w:color w:val="000000"/>
          <w:lang w:val="en-GB" w:eastAsia="en-GB"/>
        </w:rPr>
        <w:t>.</w:t>
      </w:r>
    </w:p>
    <w:p w:rsidR="00886DDB" w:rsidRPr="00886DDB" w:rsidRDefault="00886DDB" w:rsidP="00886DDB">
      <w:pPr>
        <w:rPr>
          <w:rFonts w:asciiTheme="minorHAnsi" w:hAnsiTheme="minorHAnsi"/>
        </w:rPr>
      </w:pPr>
    </w:p>
    <w:p w:rsidR="00886DDB" w:rsidRPr="00886DDB" w:rsidRDefault="00886DDB" w:rsidP="00886DDB">
      <w:pPr>
        <w:pStyle w:val="NormalWeb"/>
        <w:shd w:val="clear" w:color="auto" w:fill="FFFFFF"/>
        <w:spacing w:before="96" w:beforeAutospacing="0" w:after="120" w:afterAutospacing="0" w:line="360" w:lineRule="auto"/>
        <w:rPr>
          <w:rFonts w:asciiTheme="minorHAnsi" w:hAnsiTheme="minorHAnsi" w:cs="Arial"/>
          <w:color w:val="000000"/>
        </w:rPr>
      </w:pPr>
      <w:r w:rsidRPr="00886DDB">
        <w:rPr>
          <w:rFonts w:asciiTheme="minorHAnsi" w:hAnsiTheme="minorHAnsi" w:cs="Arial"/>
          <w:color w:val="000000"/>
        </w:rPr>
        <w:t>Interim neutral incidents are just neutral behaviour incidents that will be used by your rule based behaviours. These neutral incidents should</w:t>
      </w:r>
      <w:r w:rsidRPr="00886DDB">
        <w:rPr>
          <w:rStyle w:val="apple-converted-space"/>
          <w:rFonts w:asciiTheme="minorHAnsi" w:hAnsiTheme="minorHAnsi" w:cs="Arial"/>
          <w:color w:val="000000"/>
        </w:rPr>
        <w:t> </w:t>
      </w:r>
      <w:r w:rsidRPr="00886DDB">
        <w:rPr>
          <w:rFonts w:asciiTheme="minorHAnsi" w:hAnsiTheme="minorHAnsi" w:cs="Arial"/>
          <w:b/>
          <w:bCs/>
          <w:i/>
          <w:iCs/>
          <w:color w:val="000000"/>
        </w:rPr>
        <w:t>never</w:t>
      </w:r>
      <w:r w:rsidRPr="00886DDB">
        <w:rPr>
          <w:rStyle w:val="apple-converted-space"/>
          <w:rFonts w:asciiTheme="minorHAnsi" w:hAnsiTheme="minorHAnsi" w:cs="Arial"/>
          <w:b/>
          <w:bCs/>
          <w:color w:val="000000"/>
        </w:rPr>
        <w:t> </w:t>
      </w:r>
      <w:r w:rsidRPr="00886DDB">
        <w:rPr>
          <w:rFonts w:asciiTheme="minorHAnsi" w:hAnsiTheme="minorHAnsi" w:cs="Arial"/>
          <w:color w:val="000000"/>
        </w:rPr>
        <w:t>be used for anything else. To ensure that this is the case, you should create a new neutral incident (ground or outcome) and restrict usage so th</w:t>
      </w:r>
      <w:r>
        <w:rPr>
          <w:rFonts w:asciiTheme="minorHAnsi" w:hAnsiTheme="minorHAnsi" w:cs="Arial"/>
          <w:color w:val="000000"/>
        </w:rPr>
        <w:t>at general staff cannot use it.</w:t>
      </w:r>
    </w:p>
    <w:p w:rsidR="00886DDB" w:rsidRPr="00886DDB" w:rsidRDefault="00886DDB" w:rsidP="00886DDB">
      <w:pPr>
        <w:pStyle w:val="NormalWeb"/>
        <w:shd w:val="clear" w:color="auto" w:fill="FFFFFF"/>
        <w:spacing w:before="96" w:beforeAutospacing="0" w:after="120" w:afterAutospacing="0" w:line="360" w:lineRule="auto"/>
        <w:rPr>
          <w:rFonts w:asciiTheme="minorHAnsi" w:hAnsiTheme="minorHAnsi" w:cs="Arial"/>
          <w:color w:val="000000"/>
        </w:rPr>
      </w:pPr>
    </w:p>
    <w:p w:rsidR="00886DDB" w:rsidRDefault="00886DDB" w:rsidP="00886DDB">
      <w:pPr>
        <w:pStyle w:val="NormalWeb"/>
        <w:shd w:val="clear" w:color="auto" w:fill="FFFFFF"/>
        <w:spacing w:before="96" w:beforeAutospacing="0" w:after="120" w:afterAutospacing="0" w:line="360" w:lineRule="auto"/>
        <w:rPr>
          <w:rFonts w:asciiTheme="minorHAnsi" w:hAnsiTheme="minorHAnsi" w:cs="Arial"/>
          <w:color w:val="000000"/>
        </w:rPr>
      </w:pPr>
    </w:p>
    <w:p w:rsidR="00886DDB" w:rsidRPr="00886DDB" w:rsidRDefault="00886DDB" w:rsidP="00886DDB">
      <w:pPr>
        <w:pStyle w:val="NormalWeb"/>
        <w:shd w:val="clear" w:color="auto" w:fill="FFFFFF"/>
        <w:spacing w:before="96" w:beforeAutospacing="0" w:after="120" w:afterAutospacing="0" w:line="360" w:lineRule="auto"/>
        <w:rPr>
          <w:rFonts w:asciiTheme="minorHAnsi" w:hAnsiTheme="minorHAnsi" w:cs="Arial"/>
          <w:color w:val="000000"/>
        </w:rPr>
      </w:pPr>
      <w:bookmarkStart w:id="0" w:name="_GoBack"/>
      <w:bookmarkEnd w:id="0"/>
      <w:r w:rsidRPr="00886DDB">
        <w:rPr>
          <w:rFonts w:asciiTheme="minorHAnsi" w:hAnsiTheme="minorHAnsi" w:cs="Arial"/>
          <w:color w:val="000000"/>
        </w:rPr>
        <w:t>When you are creating the rules that issue the interim neutral incidents (not for the rule that issues the positive behaviour incident at the end!) you should use the option in the "Deleting" section on the "Behaviour" tab. This will ensure that the interim neutral incidents are deleted, and pupils are only given their positive points.</w:t>
      </w:r>
    </w:p>
    <w:p w:rsidR="00886DDB" w:rsidRPr="00886DDB" w:rsidRDefault="00886DDB" w:rsidP="00886DDB">
      <w:r>
        <w:rPr>
          <w:noProof/>
          <w:lang w:val="en-GB"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297815</wp:posOffset>
                </wp:positionV>
                <wp:extent cx="4972050" cy="6248400"/>
                <wp:effectExtent l="0" t="0" r="635" b="0"/>
                <wp:wrapNone/>
                <wp:docPr id="22" name="Text Box 22"/>
                <wp:cNvGraphicFramePr/>
                <a:graphic xmlns:a="http://schemas.openxmlformats.org/drawingml/2006/main">
                  <a:graphicData uri="http://schemas.microsoft.com/office/word/2010/wordprocessingShape">
                    <wps:wsp>
                      <wps:cNvSpPr txBox="1"/>
                      <wps:spPr>
                        <a:xfrm>
                          <a:off x="0" y="0"/>
                          <a:ext cx="4972050" cy="624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6DDB" w:rsidRDefault="00886DDB">
                            <w:r>
                              <w:rPr>
                                <w:noProof/>
                                <w:lang w:val="en-GB" w:eastAsia="en-GB"/>
                              </w:rPr>
                              <w:drawing>
                                <wp:inline distT="0" distB="0" distL="0" distR="0">
                                  <wp:extent cx="4762500" cy="5610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56102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2" o:spid="_x0000_s1032" type="#_x0000_t202" style="position:absolute;margin-left:0;margin-top:23.45pt;width:391.5pt;height:492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" fillcolor="white [3201]" stroked="f" strokeweight=".5pt">
                <v:textbox style="mso-fit-shape-to-text:t">
                  <w:txbxContent>
                    <w:p w:rsidR="00886DDB" w:rsidRDefault="00886DDB">
                      <w:r>
                        <w:rPr>
                          <w:noProof/>
                          <w:lang w:val="en-GB" w:eastAsia="en-GB"/>
                        </w:rPr>
                        <w:drawing>
                          <wp:inline distT="0" distB="0" distL="0" distR="0">
                            <wp:extent cx="4762500" cy="5610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5610225"/>
                                    </a:xfrm>
                                    <a:prstGeom prst="rect">
                                      <a:avLst/>
                                    </a:prstGeom>
                                    <a:noFill/>
                                    <a:ln>
                                      <a:noFill/>
                                    </a:ln>
                                  </pic:spPr>
                                </pic:pic>
                              </a:graphicData>
                            </a:graphic>
                          </wp:inline>
                        </w:drawing>
                      </w:r>
                    </w:p>
                  </w:txbxContent>
                </v:textbox>
                <w10:wrap anchorx="margin"/>
              </v:shape>
            </w:pict>
          </mc:Fallback>
        </mc:AlternateContent>
      </w:r>
    </w:p>
    <w:sectPr w:rsidR="00886DDB" w:rsidRPr="00886DDB" w:rsidSect="000A1D3C">
      <w:headerReference w:type="default" r:id="rId14"/>
      <w:footerReference w:type="even" r:id="rId15"/>
      <w:footerReference w:type="default" r:id="rId16"/>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3E" w:rsidRDefault="00C0273E" w:rsidP="004961C7">
      <w:r>
        <w:separator/>
      </w:r>
    </w:p>
  </w:endnote>
  <w:endnote w:type="continuationSeparator" w:id="0">
    <w:p w:rsidR="00C0273E" w:rsidRDefault="00C0273E"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C02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886DDB">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5"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3E" w:rsidRDefault="00C0273E" w:rsidP="004961C7">
      <w:r>
        <w:separator/>
      </w:r>
    </w:p>
  </w:footnote>
  <w:footnote w:type="continuationSeparator" w:id="0">
    <w:p w:rsidR="00C0273E" w:rsidRDefault="00C0273E"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C027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3"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C0273E"/>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2E47"/>
    <w:multiLevelType w:val="multilevel"/>
    <w:tmpl w:val="27B4A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E3360"/>
    <w:multiLevelType w:val="hybridMultilevel"/>
    <w:tmpl w:val="34BEC4F4"/>
    <w:lvl w:ilvl="0" w:tplc="9216019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D264A"/>
    <w:multiLevelType w:val="multilevel"/>
    <w:tmpl w:val="5F00D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03E0B"/>
    <w:multiLevelType w:val="multilevel"/>
    <w:tmpl w:val="D1C89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6275D"/>
    <w:multiLevelType w:val="hybridMultilevel"/>
    <w:tmpl w:val="79CA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0F7500"/>
    <w:rsid w:val="001C56E1"/>
    <w:rsid w:val="001F13E6"/>
    <w:rsid w:val="00256C43"/>
    <w:rsid w:val="002C1FF5"/>
    <w:rsid w:val="003D1BF1"/>
    <w:rsid w:val="00424F7D"/>
    <w:rsid w:val="0043657C"/>
    <w:rsid w:val="00470C00"/>
    <w:rsid w:val="00491A3B"/>
    <w:rsid w:val="004961C7"/>
    <w:rsid w:val="004C56AE"/>
    <w:rsid w:val="00566206"/>
    <w:rsid w:val="005C7D5C"/>
    <w:rsid w:val="005D129B"/>
    <w:rsid w:val="005F6D02"/>
    <w:rsid w:val="00632D9C"/>
    <w:rsid w:val="0068267A"/>
    <w:rsid w:val="00682B4B"/>
    <w:rsid w:val="006E7F0E"/>
    <w:rsid w:val="007230F5"/>
    <w:rsid w:val="00750124"/>
    <w:rsid w:val="007D0B07"/>
    <w:rsid w:val="00845C15"/>
    <w:rsid w:val="00872A7A"/>
    <w:rsid w:val="00886DDB"/>
    <w:rsid w:val="008C36BC"/>
    <w:rsid w:val="008C4B31"/>
    <w:rsid w:val="008F2505"/>
    <w:rsid w:val="00906FEC"/>
    <w:rsid w:val="009B435B"/>
    <w:rsid w:val="00A40006"/>
    <w:rsid w:val="00A84760"/>
    <w:rsid w:val="00AA24A8"/>
    <w:rsid w:val="00AD6F6B"/>
    <w:rsid w:val="00B56663"/>
    <w:rsid w:val="00BE1A10"/>
    <w:rsid w:val="00C0273E"/>
    <w:rsid w:val="00C22BA8"/>
    <w:rsid w:val="00C2649A"/>
    <w:rsid w:val="00C908C3"/>
    <w:rsid w:val="00CE6245"/>
    <w:rsid w:val="00D148B6"/>
    <w:rsid w:val="00DB4021"/>
    <w:rsid w:val="00E1007B"/>
    <w:rsid w:val="00E5772D"/>
    <w:rsid w:val="00E84586"/>
    <w:rsid w:val="00EB3312"/>
    <w:rsid w:val="00EF3E97"/>
    <w:rsid w:val="00F21533"/>
    <w:rsid w:val="00F52279"/>
    <w:rsid w:val="00F678AB"/>
    <w:rsid w:val="00F82AD5"/>
    <w:rsid w:val="00FA27AF"/>
    <w:rsid w:val="00FB38D8"/>
    <w:rsid w:val="00FE7ECC"/>
    <w:rsid w:val="00FF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paragraph" w:styleId="Heading1">
    <w:name w:val="heading 1"/>
    <w:basedOn w:val="Normal"/>
    <w:next w:val="Normal"/>
    <w:link w:val="Heading1Char"/>
    <w:uiPriority w:val="9"/>
    <w:qFormat/>
    <w:rsid w:val="00AD6F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AD6F6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F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6F6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FF0056"/>
    <w:pPr>
      <w:spacing w:before="100" w:beforeAutospacing="1" w:after="100" w:afterAutospacing="1" w:line="240" w:lineRule="auto"/>
    </w:pPr>
    <w:rPr>
      <w:rFonts w:ascii="Times New Roman" w:eastAsia="Times New Roman" w:hAnsi="Times New Roman"/>
      <w:lang w:val="en-GB" w:eastAsia="en-GB"/>
    </w:rPr>
  </w:style>
  <w:style w:type="character" w:customStyle="1" w:styleId="apple-converted-space">
    <w:name w:val="apple-converted-space"/>
    <w:basedOn w:val="DefaultParagraphFont"/>
    <w:rsid w:val="00FF0056"/>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B3312"/>
    <w:pPr>
      <w:ind w:left="720"/>
      <w:contextualSpacing/>
    </w:pPr>
  </w:style>
  <w:style w:type="table" w:styleId="TableGrid">
    <w:name w:val="Table Grid"/>
    <w:basedOn w:val="TableNormal"/>
    <w:uiPriority w:val="59"/>
    <w:rsid w:val="00EB33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301">
      <w:bodyDiv w:val="1"/>
      <w:marLeft w:val="0"/>
      <w:marRight w:val="0"/>
      <w:marTop w:val="0"/>
      <w:marBottom w:val="0"/>
      <w:divBdr>
        <w:top w:val="none" w:sz="0" w:space="0" w:color="auto"/>
        <w:left w:val="none" w:sz="0" w:space="0" w:color="auto"/>
        <w:bottom w:val="none" w:sz="0" w:space="0" w:color="auto"/>
        <w:right w:val="none" w:sz="0" w:space="0" w:color="auto"/>
      </w:divBdr>
    </w:div>
    <w:div w:id="127205805">
      <w:bodyDiv w:val="1"/>
      <w:marLeft w:val="0"/>
      <w:marRight w:val="0"/>
      <w:marTop w:val="0"/>
      <w:marBottom w:val="0"/>
      <w:divBdr>
        <w:top w:val="none" w:sz="0" w:space="0" w:color="auto"/>
        <w:left w:val="none" w:sz="0" w:space="0" w:color="auto"/>
        <w:bottom w:val="none" w:sz="0" w:space="0" w:color="auto"/>
        <w:right w:val="none" w:sz="0" w:space="0" w:color="auto"/>
      </w:divBdr>
    </w:div>
    <w:div w:id="13178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2016-08-24T10:03:00Z</dcterms:created>
  <dcterms:modified xsi:type="dcterms:W3CDTF">2016-08-24T10:03:00Z</dcterms:modified>
</cp:coreProperties>
</file>